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86D6" w14:textId="0301CC24" w:rsidR="0031609D" w:rsidRPr="0031609D" w:rsidRDefault="00894961" w:rsidP="0031609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>
        <w:rPr>
          <w:rFonts w:eastAsia="Times New Roman" w:cs="Arial"/>
          <w:b/>
          <w:sz w:val="28"/>
          <w:szCs w:val="28"/>
          <w:lang w:eastAsia="ar-SA"/>
        </w:rPr>
        <w:t xml:space="preserve">ADITIVO Nº 01 AO </w:t>
      </w:r>
      <w:r w:rsidR="0031609D" w:rsidRPr="00412660">
        <w:rPr>
          <w:rFonts w:eastAsia="Times New Roman" w:cs="Arial"/>
          <w:b/>
          <w:sz w:val="28"/>
          <w:szCs w:val="28"/>
          <w:lang w:eastAsia="ar-SA"/>
        </w:rPr>
        <w:t>C</w:t>
      </w:r>
      <w:r w:rsidR="00412660" w:rsidRPr="00412660">
        <w:rPr>
          <w:rFonts w:eastAsia="Times New Roman" w:cs="Arial"/>
          <w:b/>
          <w:sz w:val="28"/>
          <w:szCs w:val="28"/>
          <w:lang w:eastAsia="ar-SA"/>
        </w:rPr>
        <w:t>O</w:t>
      </w:r>
      <w:r w:rsidR="0031609D" w:rsidRPr="00412660">
        <w:rPr>
          <w:rFonts w:eastAsia="Times New Roman" w:cs="Arial"/>
          <w:b/>
          <w:sz w:val="28"/>
          <w:szCs w:val="28"/>
          <w:lang w:eastAsia="ar-SA"/>
        </w:rPr>
        <w:t>NTRATO Nº 08/2019</w:t>
      </w:r>
    </w:p>
    <w:p w14:paraId="07FA8D12" w14:textId="77777777"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20"/>
          <w:szCs w:val="20"/>
          <w:lang w:eastAsia="ar-SA"/>
        </w:rPr>
      </w:pPr>
    </w:p>
    <w:p w14:paraId="3202B066" w14:textId="77777777"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14:paraId="2C36101F" w14:textId="77777777"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31609D">
        <w:rPr>
          <w:rFonts w:eastAsia="Arial Unicode MS" w:cs="Arial"/>
          <w:b/>
          <w:iCs/>
          <w:szCs w:val="24"/>
          <w:lang w:eastAsia="ar-SA"/>
        </w:rPr>
        <w:t>PREGÃO PRESENCIAL Nº 03/2019</w:t>
      </w:r>
    </w:p>
    <w:p w14:paraId="311551A6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9EA25B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46B5EA92" w14:textId="77777777" w:rsidR="0031609D" w:rsidRPr="0031609D" w:rsidRDefault="0031609D" w:rsidP="0031609D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Cs w:val="24"/>
          <w:lang w:eastAsia="ar-SA"/>
        </w:rPr>
      </w:pPr>
      <w:r w:rsidRPr="0031609D">
        <w:rPr>
          <w:rFonts w:eastAsia="Arial Unicode MS" w:cs="Arial"/>
          <w:b/>
          <w:bCs/>
          <w:szCs w:val="24"/>
          <w:lang w:eastAsia="ar-SA"/>
        </w:rPr>
        <w:t>PROCESSO Nº 10/2019</w:t>
      </w:r>
    </w:p>
    <w:p w14:paraId="4BF4BE0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729F37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6F6E2AE4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070670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I - QUALIFICAÇÃO DAS PARTES</w:t>
      </w:r>
    </w:p>
    <w:p w14:paraId="232DA80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2992D8D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CONTRATANTE : CÂMARA MUNICIPAL DE BIRIGUI</w:t>
      </w:r>
    </w:p>
    <w:p w14:paraId="0195D64D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ENDEREÇO :</w:t>
      </w:r>
      <w:r w:rsidRPr="0031609D">
        <w:rPr>
          <w:rFonts w:eastAsia="Arial Unicode MS" w:cs="Arial"/>
          <w:sz w:val="22"/>
          <w:lang w:eastAsia="ar-SA"/>
        </w:rPr>
        <w:t xml:space="preserve"> Rua Aurora, 2230</w:t>
      </w:r>
    </w:p>
    <w:p w14:paraId="6C4AF6CD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CIDADE :</w:t>
      </w:r>
      <w:r w:rsidRPr="0031609D">
        <w:rPr>
          <w:rFonts w:eastAsia="Arial Unicode MS" w:cs="Arial"/>
          <w:sz w:val="22"/>
          <w:lang w:eastAsia="ar-SA"/>
        </w:rPr>
        <w:t xml:space="preserve"> Birigüi - SP</w:t>
      </w:r>
    </w:p>
    <w:p w14:paraId="12EB047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C.G.C. :</w:t>
      </w:r>
      <w:r w:rsidRPr="0031609D">
        <w:rPr>
          <w:rFonts w:eastAsia="Arial Unicode MS" w:cs="Arial"/>
          <w:sz w:val="22"/>
          <w:lang w:eastAsia="ar-SA"/>
        </w:rPr>
        <w:t xml:space="preserve"> 49.577.760/0001-55</w:t>
      </w:r>
    </w:p>
    <w:p w14:paraId="5D17477C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REPRESENTANTE :</w:t>
      </w:r>
      <w:r w:rsidRPr="0031609D">
        <w:rPr>
          <w:rFonts w:eastAsia="Arial Unicode MS" w:cs="Arial"/>
          <w:sz w:val="22"/>
          <w:lang w:eastAsia="ar-SA"/>
        </w:rPr>
        <w:t xml:space="preserve"> Felipe Barone Brito, Presidente;</w:t>
      </w:r>
    </w:p>
    <w:p w14:paraId="611E3C5B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CONTRATADA : </w:t>
      </w:r>
      <w:r w:rsidRPr="00412660">
        <w:rPr>
          <w:rFonts w:eastAsia="Arial Unicode MS" w:cs="Arial"/>
          <w:b/>
          <w:sz w:val="22"/>
          <w:lang w:eastAsia="ar-SA"/>
        </w:rPr>
        <w:t>Novel Prestação de Serviços Eirelli ME</w:t>
      </w:r>
      <w:r w:rsidRPr="0031609D">
        <w:rPr>
          <w:rFonts w:eastAsia="Arial Unicode MS" w:cs="Arial"/>
          <w:bCs/>
          <w:sz w:val="22"/>
          <w:lang w:eastAsia="ar-SA"/>
        </w:rPr>
        <w:t>.</w:t>
      </w:r>
    </w:p>
    <w:p w14:paraId="5FFE66DE" w14:textId="37822D1D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ENDEREÇO :</w:t>
      </w:r>
      <w:r w:rsidRPr="0031609D">
        <w:rPr>
          <w:rFonts w:eastAsia="Arial Unicode MS" w:cs="Arial"/>
          <w:bCs/>
          <w:sz w:val="22"/>
          <w:lang w:eastAsia="ar-SA"/>
        </w:rPr>
        <w:t xml:space="preserve"> </w:t>
      </w:r>
      <w:r w:rsidR="009202AE">
        <w:rPr>
          <w:rFonts w:eastAsia="Arial Unicode MS" w:cs="Arial"/>
          <w:bCs/>
          <w:sz w:val="22"/>
          <w:lang w:eastAsia="ar-SA"/>
        </w:rPr>
        <w:t xml:space="preserve">Praça Nossa Senhora da Conceição nº 434 – 1º Andar = </w:t>
      </w:r>
      <w:r w:rsidRPr="00412660">
        <w:rPr>
          <w:rFonts w:eastAsia="Arial Unicode MS" w:cs="Arial"/>
          <w:bCs/>
          <w:sz w:val="22"/>
          <w:lang w:eastAsia="ar-SA"/>
        </w:rPr>
        <w:t xml:space="preserve"> Centro</w:t>
      </w:r>
    </w:p>
    <w:p w14:paraId="3DBD3D7F" w14:textId="5365B94B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CIDADE :</w:t>
      </w:r>
      <w:r w:rsidRPr="0031609D">
        <w:rPr>
          <w:rFonts w:eastAsia="Arial Unicode MS" w:cs="Arial"/>
          <w:bCs/>
          <w:sz w:val="22"/>
          <w:lang w:eastAsia="ar-SA"/>
        </w:rPr>
        <w:t xml:space="preserve">  </w:t>
      </w:r>
      <w:r w:rsidRPr="00412660">
        <w:rPr>
          <w:rFonts w:eastAsia="Arial Unicode MS" w:cs="Arial"/>
          <w:bCs/>
          <w:sz w:val="22"/>
          <w:lang w:eastAsia="ar-SA"/>
        </w:rPr>
        <w:t>Guararapes</w:t>
      </w:r>
      <w:r w:rsidR="009202AE">
        <w:rPr>
          <w:rFonts w:eastAsia="Arial Unicode MS" w:cs="Arial"/>
          <w:bCs/>
          <w:sz w:val="22"/>
          <w:lang w:eastAsia="ar-SA"/>
        </w:rPr>
        <w:t xml:space="preserve">    - CEP 16.700-000</w:t>
      </w:r>
    </w:p>
    <w:p w14:paraId="1FED0BBA" w14:textId="77777777" w:rsidR="0031609D" w:rsidRPr="0031609D" w:rsidRDefault="0031609D" w:rsidP="0031609D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2"/>
          <w:lang w:eastAsia="ar-SA"/>
        </w:rPr>
      </w:pPr>
      <w:r w:rsidRPr="0031609D">
        <w:rPr>
          <w:rFonts w:eastAsia="Arial Unicode MS" w:cs="Arial"/>
          <w:b/>
          <w:iCs/>
          <w:sz w:val="22"/>
          <w:lang w:eastAsia="ar-SA"/>
        </w:rPr>
        <w:t>C.N.P.J.</w:t>
      </w:r>
      <w:r w:rsidRPr="0031609D">
        <w:rPr>
          <w:rFonts w:eastAsia="Arial Unicode MS" w:cs="Arial"/>
          <w:iCs/>
          <w:sz w:val="22"/>
          <w:lang w:eastAsia="ar-SA"/>
        </w:rPr>
        <w:t xml:space="preserve"> :</w:t>
      </w:r>
      <w:r w:rsidRPr="0031609D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Pr="00412660">
        <w:rPr>
          <w:rFonts w:eastAsia="Arial Unicode MS" w:cs="Arial"/>
          <w:b/>
          <w:bCs/>
          <w:iCs/>
          <w:sz w:val="22"/>
          <w:lang w:eastAsia="ar-SA"/>
        </w:rPr>
        <w:t>23.546.759/0001-70</w:t>
      </w:r>
    </w:p>
    <w:p w14:paraId="63E7A932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INSC. ESTADUAL : </w:t>
      </w:r>
      <w:r w:rsidRPr="0031609D">
        <w:rPr>
          <w:rFonts w:eastAsia="Arial Unicode MS" w:cs="Arial"/>
          <w:sz w:val="22"/>
          <w:lang w:eastAsia="ar-SA"/>
        </w:rPr>
        <w:t>xxxxxxxxxxx</w:t>
      </w:r>
    </w:p>
    <w:p w14:paraId="4952E012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bCs/>
          <w:sz w:val="22"/>
          <w:lang w:eastAsia="ar-SA"/>
        </w:rPr>
        <w:t>INSC. MUNICIPAL :</w:t>
      </w:r>
      <w:r w:rsidRPr="0031609D">
        <w:rPr>
          <w:rFonts w:eastAsia="Arial Unicode MS" w:cs="Arial"/>
          <w:sz w:val="22"/>
          <w:lang w:eastAsia="ar-SA"/>
        </w:rPr>
        <w:t xml:space="preserve"> </w:t>
      </w:r>
      <w:r w:rsidRPr="00412660">
        <w:rPr>
          <w:rFonts w:eastAsia="Arial Unicode MS" w:cs="Arial"/>
          <w:sz w:val="22"/>
          <w:lang w:eastAsia="ar-SA"/>
        </w:rPr>
        <w:t xml:space="preserve"> 755000</w:t>
      </w:r>
      <w:r w:rsidRPr="0031609D">
        <w:rPr>
          <w:rFonts w:eastAsia="Arial Unicode MS" w:cs="Arial"/>
          <w:b/>
          <w:bCs/>
          <w:sz w:val="22"/>
          <w:lang w:eastAsia="ar-SA"/>
        </w:rPr>
        <w:t xml:space="preserve"> </w:t>
      </w:r>
      <w:r w:rsidRPr="0031609D">
        <w:rPr>
          <w:rFonts w:eastAsia="Arial Unicode MS" w:cs="Arial"/>
          <w:b/>
          <w:sz w:val="22"/>
          <w:lang w:eastAsia="ar-SA"/>
        </w:rPr>
        <w:t xml:space="preserve"> </w:t>
      </w:r>
    </w:p>
    <w:p w14:paraId="0B6AE484" w14:textId="728A9724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REPRESENTANTE:</w:t>
      </w:r>
      <w:r w:rsidRPr="0031609D">
        <w:rPr>
          <w:rFonts w:eastAsia="Arial Unicode MS" w:cs="Arial"/>
          <w:bCs/>
          <w:sz w:val="22"/>
          <w:lang w:eastAsia="ar-SA"/>
        </w:rPr>
        <w:t xml:space="preserve">  </w:t>
      </w:r>
      <w:r w:rsidR="009202AE">
        <w:rPr>
          <w:rFonts w:eastAsia="Arial Unicode MS" w:cs="Arial"/>
          <w:bCs/>
          <w:sz w:val="22"/>
          <w:lang w:eastAsia="ar-SA"/>
        </w:rPr>
        <w:t>Daniela Silva de Novaes</w:t>
      </w:r>
      <w:r w:rsidRPr="0031609D">
        <w:rPr>
          <w:rFonts w:eastAsia="Arial Unicode MS" w:cs="Arial"/>
          <w:sz w:val="22"/>
          <w:lang w:eastAsia="ar-SA"/>
        </w:rPr>
        <w:tab/>
      </w:r>
    </w:p>
    <w:p w14:paraId="1ECD447E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3C95384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II – OBJETO :</w:t>
      </w:r>
      <w:r w:rsidRPr="0031609D">
        <w:rPr>
          <w:rFonts w:eastAsia="Arial Unicode MS" w:cs="Arial"/>
          <w:sz w:val="22"/>
          <w:lang w:eastAsia="ar-SA"/>
        </w:rPr>
        <w:t xml:space="preserve"> </w:t>
      </w:r>
      <w:r w:rsidRPr="0031609D">
        <w:rPr>
          <w:rFonts w:eastAsia="Times New Roman" w:cs="Arial"/>
          <w:sz w:val="22"/>
          <w:lang w:eastAsia="pt-BR"/>
        </w:rPr>
        <w:t xml:space="preserve">Contratação </w:t>
      </w:r>
      <w:r w:rsidRPr="0031609D">
        <w:rPr>
          <w:rFonts w:eastAsia="Arial Unicode MS" w:cs="Times New Roman"/>
          <w:sz w:val="22"/>
          <w:lang w:eastAsia="ar-SA"/>
        </w:rPr>
        <w:t xml:space="preserve">de empresa para </w:t>
      </w:r>
      <w:r w:rsidRPr="0031609D">
        <w:rPr>
          <w:rFonts w:eastAsia="Arial Unicode MS" w:cs="Arial"/>
          <w:sz w:val="22"/>
        </w:rPr>
        <w:t>Execução</w:t>
      </w:r>
      <w:r w:rsidRPr="0031609D">
        <w:rPr>
          <w:rFonts w:eastAsia="Arial Unicode MS" w:cs="Times New Roman"/>
          <w:sz w:val="22"/>
        </w:rPr>
        <w:t xml:space="preserve"> </w:t>
      </w:r>
      <w:r w:rsidRPr="0031609D">
        <w:rPr>
          <w:rFonts w:eastAsia="Arial" w:cs="Arial"/>
          <w:bCs/>
          <w:sz w:val="22"/>
        </w:rPr>
        <w:t>de serviços contínuos de limpeza e conservação das dependências da Câmara Municipal de Birigui</w:t>
      </w:r>
      <w:r w:rsidRPr="0031609D">
        <w:rPr>
          <w:rFonts w:eastAsia="Arial Unicode MS" w:cs="Arial"/>
          <w:sz w:val="22"/>
        </w:rPr>
        <w:t xml:space="preserve">, na Av. Nove de Julho, nº 2505, Jardim Novo Stábile, </w:t>
      </w:r>
      <w:r w:rsidRPr="0031609D">
        <w:rPr>
          <w:rFonts w:eastAsia="Times New Roman" w:cs="Arial"/>
          <w:sz w:val="22"/>
          <w:lang w:eastAsia="pt-BR"/>
        </w:rPr>
        <w:t xml:space="preserve">de conformidade com a discriminação contida no edital </w:t>
      </w:r>
      <w:r w:rsidRPr="0031609D">
        <w:rPr>
          <w:rFonts w:eastAsia="Arial Unicode MS" w:cs="Arial"/>
          <w:b/>
          <w:bCs/>
          <w:sz w:val="22"/>
          <w:lang w:eastAsia="ar-SA"/>
        </w:rPr>
        <w:t xml:space="preserve"> 24/2019 do Pregão Presencial nº 10/2019.</w:t>
      </w:r>
    </w:p>
    <w:p w14:paraId="1D95BC35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1461FB26" w14:textId="2D422336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III – PRAZO :</w:t>
      </w:r>
      <w:r w:rsidRPr="0031609D">
        <w:rPr>
          <w:rFonts w:eastAsia="Arial Unicode MS" w:cs="Arial"/>
          <w:sz w:val="22"/>
          <w:lang w:eastAsia="ar-SA"/>
        </w:rPr>
        <w:t xml:space="preserve"> 1 (um) ano, compreendendo o período de </w:t>
      </w:r>
      <w:r w:rsidRPr="00412660">
        <w:rPr>
          <w:rFonts w:eastAsia="Arial Unicode MS" w:cs="Arial"/>
          <w:sz w:val="22"/>
          <w:lang w:eastAsia="ar-SA"/>
        </w:rPr>
        <w:t>02 de setembro de 2.0</w:t>
      </w:r>
      <w:r w:rsidR="00894961">
        <w:rPr>
          <w:rFonts w:eastAsia="Arial Unicode MS" w:cs="Arial"/>
          <w:sz w:val="22"/>
          <w:lang w:eastAsia="ar-SA"/>
        </w:rPr>
        <w:t xml:space="preserve">20 </w:t>
      </w:r>
      <w:r w:rsidRPr="00412660">
        <w:rPr>
          <w:rFonts w:eastAsia="Arial Unicode MS" w:cs="Arial"/>
          <w:sz w:val="22"/>
          <w:lang w:eastAsia="ar-SA"/>
        </w:rPr>
        <w:t>a 01 de setembro de 2.02</w:t>
      </w:r>
      <w:r w:rsidR="00894961">
        <w:rPr>
          <w:rFonts w:eastAsia="Arial Unicode MS" w:cs="Arial"/>
          <w:sz w:val="22"/>
          <w:lang w:eastAsia="ar-SA"/>
        </w:rPr>
        <w:t>1</w:t>
      </w:r>
      <w:r w:rsidRPr="0031609D">
        <w:rPr>
          <w:rFonts w:eastAsia="Arial Unicode MS" w:cs="Arial"/>
          <w:sz w:val="22"/>
          <w:lang w:eastAsia="ar-SA"/>
        </w:rPr>
        <w:t>, podendo ser prorrogado por períodos de 1 (um) ano, prorrogável conforme Inciso IV, do artigo 57 da Lei Federal 8.666/93;</w:t>
      </w:r>
    </w:p>
    <w:p w14:paraId="0DEC95A2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8351D80" w14:textId="018C3FC3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IV – VALOR: </w:t>
      </w:r>
      <w:r w:rsidRPr="00412660">
        <w:rPr>
          <w:rFonts w:eastAsia="Arial Unicode MS" w:cs="Arial"/>
          <w:b/>
          <w:sz w:val="22"/>
          <w:lang w:eastAsia="ar-SA"/>
        </w:rPr>
        <w:t>2.</w:t>
      </w:r>
      <w:r w:rsidR="00E13B17">
        <w:rPr>
          <w:rFonts w:eastAsia="Arial Unicode MS" w:cs="Arial"/>
          <w:b/>
          <w:sz w:val="22"/>
          <w:lang w:eastAsia="ar-SA"/>
        </w:rPr>
        <w:t>300,85</w:t>
      </w:r>
      <w:r w:rsidRPr="00412660">
        <w:rPr>
          <w:rFonts w:eastAsia="Arial Unicode MS" w:cs="Arial"/>
          <w:b/>
          <w:sz w:val="22"/>
          <w:lang w:eastAsia="ar-SA"/>
        </w:rPr>
        <w:t xml:space="preserve"> </w:t>
      </w:r>
      <w:r w:rsidRPr="00412660">
        <w:rPr>
          <w:rFonts w:eastAsia="Arial Unicode MS" w:cs="Arial"/>
          <w:bCs/>
          <w:sz w:val="22"/>
          <w:lang w:eastAsia="ar-SA"/>
        </w:rPr>
        <w:t>(Dois mil,</w:t>
      </w:r>
      <w:r w:rsidR="00E13B17">
        <w:rPr>
          <w:rFonts w:eastAsia="Arial Unicode MS" w:cs="Arial"/>
          <w:bCs/>
          <w:sz w:val="22"/>
          <w:lang w:eastAsia="ar-SA"/>
        </w:rPr>
        <w:t xml:space="preserve"> trezentos reais e oitenta e cinco centavos)</w:t>
      </w:r>
      <w:r w:rsidRPr="0031609D">
        <w:rPr>
          <w:rFonts w:eastAsia="Arial Unicode MS" w:cs="Arial"/>
          <w:sz w:val="22"/>
          <w:lang w:eastAsia="ar-SA"/>
        </w:rPr>
        <w:t xml:space="preserve"> por mês, conforme a proposta vencedora do Pregão nº </w:t>
      </w:r>
      <w:r w:rsidRPr="00412660">
        <w:rPr>
          <w:rFonts w:eastAsia="Arial Unicode MS" w:cs="Arial"/>
          <w:sz w:val="22"/>
          <w:lang w:eastAsia="ar-SA"/>
        </w:rPr>
        <w:t>03</w:t>
      </w:r>
      <w:r w:rsidRPr="0031609D">
        <w:rPr>
          <w:rFonts w:eastAsia="Arial Unicode MS" w:cs="Arial"/>
          <w:sz w:val="22"/>
          <w:lang w:eastAsia="ar-SA"/>
        </w:rPr>
        <w:t xml:space="preserve">/2019.; </w:t>
      </w:r>
    </w:p>
    <w:p w14:paraId="38B9937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25A04A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2717A20" w14:textId="77777777"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V –  DA PRESTAÇÃO DOS SERVIÇOS E DO MATERIAL A SER ENTREGUE:</w:t>
      </w:r>
    </w:p>
    <w:p w14:paraId="2666CFFB" w14:textId="77777777"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5145860E" w14:textId="77777777"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 xml:space="preserve">No preço avençado inclui-se todos os serviços discriminados de acordo com o Anexo 1, do Edital 24/2019, </w:t>
      </w:r>
    </w:p>
    <w:p w14:paraId="7334B7ED" w14:textId="77777777" w:rsidR="0031609D" w:rsidRPr="0031609D" w:rsidRDefault="0031609D" w:rsidP="0031609D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880EE11" w14:textId="77777777" w:rsidR="0031609D" w:rsidRPr="0031609D" w:rsidRDefault="0031609D" w:rsidP="0031609D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VI – DA RESCISÃO CONTRATUAL</w:t>
      </w:r>
    </w:p>
    <w:p w14:paraId="1539DC7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7CB965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A inexecução total ou parcial do contrato ensejará sua rescisão, com as consequências contratuais previstas neste Contrato.</w:t>
      </w:r>
    </w:p>
    <w:p w14:paraId="0853BB5D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F4788E6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01) CONSTITUEM MOTIVOS PARA A RESCISÃO CONTRATUAL: </w:t>
      </w:r>
    </w:p>
    <w:p w14:paraId="465B962D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29D2626" w14:textId="77777777" w:rsidR="0031609D" w:rsidRPr="0031609D" w:rsidRDefault="0031609D" w:rsidP="0031609D">
      <w:pPr>
        <w:spacing w:after="0" w:line="240" w:lineRule="auto"/>
        <w:ind w:left="708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sz w:val="22"/>
          <w:lang w:eastAsia="pt-BR"/>
        </w:rPr>
        <w:t>a) O não cumprimento ou o cumprimento irregular das cláusulas contratuais, especificação e prazos;</w:t>
      </w:r>
    </w:p>
    <w:p w14:paraId="21CD4591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b) O atraso injustificado do início da execução do Contrato;</w:t>
      </w:r>
    </w:p>
    <w:p w14:paraId="5AF28345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c) A decretação de falência, o pedido de concordata ou a instauração de insolvência civil;</w:t>
      </w:r>
    </w:p>
    <w:p w14:paraId="24A2E5BB" w14:textId="77777777" w:rsidR="0031609D" w:rsidRPr="0031609D" w:rsidRDefault="0031609D" w:rsidP="0031609D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d) A modificação da finalidade ou da estrutura da Contratada, que a juízo da Contratante prejudique a execução do Contrato;</w:t>
      </w:r>
    </w:p>
    <w:p w14:paraId="1853ED7C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e) Razões de interesse do serviço público.</w:t>
      </w:r>
    </w:p>
    <w:p w14:paraId="66CA6A8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E6513D4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6B6AFF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02) A RESCISÃO DO CONTRATO PODERÁ SER:</w:t>
      </w:r>
    </w:p>
    <w:p w14:paraId="29896BA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7F2AB40" w14:textId="77777777" w:rsidR="0031609D" w:rsidRPr="0031609D" w:rsidRDefault="0031609D" w:rsidP="0031609D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a) Determinada por ato unilateral e estrito da Contratante, nos casos enumerados no item, desta cláusula;</w:t>
      </w:r>
    </w:p>
    <w:p w14:paraId="53A06CB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C77D112" w14:textId="77777777" w:rsidR="0031609D" w:rsidRPr="0031609D" w:rsidRDefault="0031609D" w:rsidP="0031609D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b) Amigável, por acordo entre as partes, reduzida a termo neste Contrato, desde que haja conveniência para a Contratante;</w:t>
      </w:r>
    </w:p>
    <w:p w14:paraId="2B9C6D8A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B232458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c) Judicial, nos termos da Legislação Processual;</w:t>
      </w:r>
    </w:p>
    <w:p w14:paraId="7E361C4E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CE8E274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0D4481BE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832046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51DFCDF7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1ED61D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5ACE1D5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0475B1B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C7EFADE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VII – DO INADIMPLEMENTO E SANÇÕES</w:t>
      </w:r>
    </w:p>
    <w:p w14:paraId="6E6AEB3D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6CF862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3259B3AC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64EA7D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2- Poderá, ainda, a Contratada sofrer as sanções legais, a saber:</w:t>
      </w:r>
    </w:p>
    <w:p w14:paraId="028A0BEC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4F81948" w14:textId="77777777"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 xml:space="preserve"> advertência;</w:t>
      </w:r>
    </w:p>
    <w:p w14:paraId="3CEE89A5" w14:textId="77777777"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2623490A" w14:textId="77777777"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suspensão temporária de participação em licitações e impedimento de contratar com a Administração, por prazo não superior a 2 (dois) anos;</w:t>
      </w:r>
    </w:p>
    <w:p w14:paraId="32B5C17A" w14:textId="77777777" w:rsidR="0031609D" w:rsidRPr="0031609D" w:rsidRDefault="0031609D" w:rsidP="0031609D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 penalidade.</w:t>
      </w:r>
    </w:p>
    <w:p w14:paraId="01CC2BAF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0B47B32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bCs/>
          <w:sz w:val="22"/>
          <w:lang w:eastAsia="ar-SA"/>
        </w:rPr>
        <w:t>3</w:t>
      </w:r>
      <w:r w:rsidRPr="0031609D">
        <w:rPr>
          <w:rFonts w:eastAsia="Arial Unicode MS" w:cs="Arial"/>
          <w:sz w:val="22"/>
          <w:lang w:eastAsia="ar-SA"/>
        </w:rPr>
        <w:t>- As multas, acima especificadas, serão pagas até 05 (cinco) dias, a contar do recebimento da intimação, por escrito, expedida pela Contratante.</w:t>
      </w:r>
    </w:p>
    <w:p w14:paraId="76E6DD7E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1CC21B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F351A9A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VIII - LEGISLAÇÃO PERTINENTE : </w:t>
      </w:r>
      <w:r w:rsidRPr="0031609D">
        <w:rPr>
          <w:rFonts w:eastAsia="Arial Unicode MS" w:cs="Arial"/>
          <w:sz w:val="22"/>
          <w:lang w:eastAsia="ar-SA"/>
        </w:rPr>
        <w:t xml:space="preserve">Lei Federal 8.666 de 21 de junho de 1993, republicada pela Lei Federal 8.883 de 8 de junho de 1994; Lei Orgânica do Município de Birigüi; </w:t>
      </w:r>
      <w:r w:rsidRPr="0031609D">
        <w:rPr>
          <w:rFonts w:eastAsia="Arial" w:cs="Arial"/>
          <w:sz w:val="22"/>
          <w:lang w:eastAsia="ar-SA"/>
        </w:rPr>
        <w:t>Lei Complementar nº123, de 14 de dezembro de 2006.</w:t>
      </w:r>
    </w:p>
    <w:p w14:paraId="134A729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A1AF33B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6F1F93F" w14:textId="77777777" w:rsidR="0031609D" w:rsidRPr="0031609D" w:rsidRDefault="0031609D" w:rsidP="0031609D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IX - RECURSOS FINANCEIROS :</w:t>
      </w:r>
      <w:r w:rsidRPr="0031609D">
        <w:rPr>
          <w:rFonts w:eastAsia="Arial Unicode MS" w:cs="Arial"/>
          <w:sz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31609D">
        <w:rPr>
          <w:rFonts w:eastAsia="Arial" w:cs="Arial"/>
          <w:color w:val="000000"/>
          <w:sz w:val="22"/>
          <w:lang w:eastAsia="ar-SA"/>
        </w:rPr>
        <w:t>.</w:t>
      </w:r>
    </w:p>
    <w:p w14:paraId="6BF3C56B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1E98A6B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76FD7C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X - CONDIÇÕES DE PAGAMENTO :  </w:t>
      </w:r>
      <w:r w:rsidRPr="0031609D">
        <w:rPr>
          <w:rFonts w:eastAsia="Arial Unicode MS" w:cs="Arial"/>
          <w:sz w:val="22"/>
          <w:lang w:eastAsia="ar-SA"/>
        </w:rPr>
        <w:t>O pagamento será feito à contratada até o 5º (quinto) dia útil imediatamente ao mês vencido;</w:t>
      </w:r>
    </w:p>
    <w:p w14:paraId="18B4D964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D04867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1A6E1A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XI - DOCUMENTAÇÃO INTEGRANTE:</w:t>
      </w:r>
    </w:p>
    <w:p w14:paraId="5A2C0236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1</w:t>
      </w:r>
      <w:r w:rsidRPr="0031609D">
        <w:rPr>
          <w:rFonts w:eastAsia="Arial Unicode MS" w:cs="Arial"/>
          <w:sz w:val="22"/>
          <w:lang w:eastAsia="ar-SA"/>
        </w:rPr>
        <w:t xml:space="preserve"> - Todos os documentos da Licitação, objeto do presente contrato;</w:t>
      </w:r>
    </w:p>
    <w:p w14:paraId="655DA815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2</w:t>
      </w:r>
      <w:r w:rsidRPr="0031609D">
        <w:rPr>
          <w:rFonts w:eastAsia="Arial Unicode MS" w:cs="Arial"/>
          <w:sz w:val="22"/>
          <w:lang w:eastAsia="ar-SA"/>
        </w:rPr>
        <w:t xml:space="preserve"> - As Leis identificadas no item “IX“;</w:t>
      </w:r>
    </w:p>
    <w:p w14:paraId="55061EFF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3</w:t>
      </w:r>
      <w:r w:rsidRPr="0031609D">
        <w:rPr>
          <w:rFonts w:eastAsia="Arial Unicode MS" w:cs="Arial"/>
          <w:sz w:val="22"/>
          <w:lang w:eastAsia="ar-SA"/>
        </w:rPr>
        <w:t xml:space="preserve"> - A proposta da CONTRATADA, no que tiver sido aceito pela CONTRATANTE;</w:t>
      </w:r>
    </w:p>
    <w:p w14:paraId="66DFEFA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7F9E3C3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08A3809E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b/>
          <w:bCs/>
          <w:sz w:val="22"/>
          <w:lang w:eastAsia="pt-BR"/>
        </w:rPr>
        <w:t xml:space="preserve">XII - DO VÍNCULO EMPREGATÍCIO: </w:t>
      </w:r>
      <w:r w:rsidRPr="0031609D">
        <w:rPr>
          <w:rFonts w:eastAsia="Times New Roman" w:cs="Arial"/>
          <w:sz w:val="22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0389D989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5A6B0FB8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5846F376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b/>
          <w:bCs/>
          <w:sz w:val="22"/>
          <w:lang w:eastAsia="pt-BR"/>
        </w:rPr>
        <w:t xml:space="preserve">XIII - DA RESPONSABILIDADE CIVIL: </w:t>
      </w:r>
      <w:r w:rsidRPr="0031609D">
        <w:rPr>
          <w:rFonts w:eastAsia="Times New Roman" w:cs="Arial"/>
          <w:sz w:val="22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34F6EC1B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31609D">
        <w:rPr>
          <w:rFonts w:eastAsia="Times New Roman" w:cs="Arial"/>
          <w:b/>
          <w:sz w:val="22"/>
          <w:lang w:eastAsia="pt-BR"/>
        </w:rPr>
        <w:t>1</w:t>
      </w:r>
      <w:r w:rsidRPr="0031609D">
        <w:rPr>
          <w:rFonts w:eastAsia="Times New Roman" w:cs="Arial"/>
          <w:sz w:val="22"/>
          <w:lang w:eastAsia="pt-BR"/>
        </w:rPr>
        <w:t>- A CONTRATANTE estipulará prazo à CONTRATADA para reparação de danos porventura causados.</w:t>
      </w:r>
    </w:p>
    <w:p w14:paraId="7FCC9368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6640078C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416E6EFC" w14:textId="77777777" w:rsidR="0031609D" w:rsidRPr="0031609D" w:rsidRDefault="0031609D" w:rsidP="0031609D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Times New Roman" w:cs="Arial"/>
          <w:b/>
          <w:bCs/>
          <w:sz w:val="22"/>
          <w:lang w:eastAsia="pt-BR"/>
        </w:rPr>
        <w:t xml:space="preserve">XIV – DO ÔNUS E ENCARGOS: </w:t>
      </w:r>
      <w:r w:rsidRPr="0031609D">
        <w:rPr>
          <w:rFonts w:eastAsia="Times New Roman" w:cs="Arial"/>
          <w:sz w:val="22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44A48D51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7CE391C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3D71DB76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XV - PENALIDADES :</w:t>
      </w:r>
      <w:r w:rsidRPr="0031609D">
        <w:rPr>
          <w:rFonts w:eastAsia="Arial Unicode MS" w:cs="Arial"/>
          <w:sz w:val="22"/>
          <w:lang w:eastAsia="ar-SA"/>
        </w:rPr>
        <w:t xml:space="preserve"> De acordo com a legislação pertinente; </w:t>
      </w:r>
    </w:p>
    <w:p w14:paraId="53FD141C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EF952A2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2DE3F03D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 xml:space="preserve">XVI - FORO : </w:t>
      </w:r>
      <w:r w:rsidRPr="0031609D">
        <w:rPr>
          <w:rFonts w:eastAsia="Arial Unicode MS" w:cs="Arial"/>
          <w:sz w:val="22"/>
          <w:lang w:eastAsia="ar-SA"/>
        </w:rPr>
        <w:t>Comarca de Birigüi, com exclusão de qualquer outro.</w:t>
      </w:r>
    </w:p>
    <w:p w14:paraId="1C84106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1761AC2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AED480F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  <w:t>E por estarem de acordo, firmam as partes este contrato em três vias de igual valor e teor, na presença de duas testemunhas.</w:t>
      </w:r>
    </w:p>
    <w:p w14:paraId="7BF26181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C938E06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3BC2EE7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56052FF" w14:textId="3739CE76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  <w:t xml:space="preserve">Câmara Municipal de Birigüi, </w:t>
      </w:r>
      <w:r w:rsidR="00894961">
        <w:rPr>
          <w:rFonts w:eastAsia="Arial Unicode MS" w:cs="Arial"/>
          <w:sz w:val="22"/>
          <w:lang w:eastAsia="ar-SA"/>
        </w:rPr>
        <w:t>em 28 de agosto de dois mil e vinte</w:t>
      </w:r>
      <w:r w:rsidRPr="00412660">
        <w:rPr>
          <w:rFonts w:eastAsia="Arial Unicode MS" w:cs="Arial"/>
          <w:sz w:val="22"/>
          <w:lang w:eastAsia="ar-SA"/>
        </w:rPr>
        <w:t>.</w:t>
      </w:r>
    </w:p>
    <w:p w14:paraId="1B5CDCE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49247DA" w14:textId="2BF15A2F" w:rsid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51D7C63" w14:textId="77777777" w:rsidR="00894961" w:rsidRPr="0031609D" w:rsidRDefault="00894961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ADB652B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DC4D679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Câmara Municipal de Birigüi:</w:t>
      </w:r>
      <w:r w:rsidRPr="0031609D">
        <w:rPr>
          <w:rFonts w:eastAsia="Arial Unicode MS" w:cs="Arial"/>
          <w:sz w:val="22"/>
          <w:lang w:eastAsia="ar-SA"/>
        </w:rPr>
        <w:tab/>
        <w:t xml:space="preserve">  </w:t>
      </w:r>
      <w:r w:rsidRPr="0031609D">
        <w:rPr>
          <w:rFonts w:eastAsia="Arial Unicode MS" w:cs="Arial"/>
          <w:sz w:val="22"/>
          <w:lang w:eastAsia="ar-SA"/>
        </w:rPr>
        <w:tab/>
        <w:t xml:space="preserve">  </w:t>
      </w:r>
      <w:r w:rsidR="00412660">
        <w:rPr>
          <w:rFonts w:eastAsia="Arial Unicode MS" w:cs="Arial"/>
          <w:sz w:val="22"/>
          <w:lang w:eastAsia="ar-SA"/>
        </w:rPr>
        <w:tab/>
      </w:r>
      <w:r w:rsidR="00412660" w:rsidRPr="00412660">
        <w:rPr>
          <w:rFonts w:eastAsia="Arial Unicode MS" w:cs="Arial"/>
          <w:bCs/>
          <w:sz w:val="22"/>
          <w:lang w:eastAsia="ar-SA"/>
        </w:rPr>
        <w:t xml:space="preserve">Novel Prestação de Serviços Eirelli ME </w:t>
      </w:r>
      <w:r w:rsidRPr="0031609D">
        <w:rPr>
          <w:rFonts w:eastAsia="Arial Unicode MS" w:cs="Arial"/>
          <w:bCs/>
          <w:sz w:val="22"/>
          <w:lang w:eastAsia="ar-SA"/>
        </w:rPr>
        <w:tab/>
      </w:r>
    </w:p>
    <w:p w14:paraId="2364AE1C" w14:textId="42BA8439" w:rsidR="0031609D" w:rsidRPr="0031609D" w:rsidRDefault="00412660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412660">
        <w:rPr>
          <w:rFonts w:eastAsia="Arial Unicode MS" w:cs="Arial"/>
          <w:bCs/>
          <w:sz w:val="22"/>
          <w:lang w:eastAsia="ar-SA"/>
        </w:rPr>
        <w:t xml:space="preserve">     Felipe Barone Brito</w:t>
      </w:r>
      <w:r w:rsidR="0031609D" w:rsidRPr="0031609D">
        <w:rPr>
          <w:rFonts w:eastAsia="Arial Unicode MS" w:cs="Arial"/>
          <w:bCs/>
          <w:sz w:val="22"/>
          <w:lang w:eastAsia="ar-SA"/>
        </w:rPr>
        <w:t xml:space="preserve">,      </w:t>
      </w:r>
      <w:r w:rsidR="0031609D" w:rsidRPr="0031609D">
        <w:rPr>
          <w:rFonts w:eastAsia="Arial Unicode MS" w:cs="Arial"/>
          <w:bCs/>
          <w:sz w:val="22"/>
          <w:lang w:eastAsia="ar-SA"/>
        </w:rPr>
        <w:tab/>
      </w:r>
      <w:r w:rsidR="0031609D" w:rsidRPr="0031609D">
        <w:rPr>
          <w:rFonts w:eastAsia="Arial Unicode MS" w:cs="Arial"/>
          <w:bCs/>
          <w:sz w:val="22"/>
          <w:lang w:eastAsia="ar-SA"/>
        </w:rPr>
        <w:tab/>
        <w:t xml:space="preserve">  </w:t>
      </w:r>
      <w:r w:rsidRPr="00412660">
        <w:rPr>
          <w:rFonts w:eastAsia="Arial Unicode MS" w:cs="Arial"/>
          <w:bCs/>
          <w:sz w:val="22"/>
          <w:lang w:eastAsia="ar-SA"/>
        </w:rPr>
        <w:tab/>
        <w:t xml:space="preserve">      </w:t>
      </w:r>
      <w:r w:rsidR="009202AE">
        <w:rPr>
          <w:rFonts w:eastAsia="Arial Unicode MS" w:cs="Arial"/>
          <w:bCs/>
          <w:sz w:val="22"/>
          <w:lang w:eastAsia="ar-SA"/>
        </w:rPr>
        <w:t>Daniela Silva de Novaes</w:t>
      </w:r>
    </w:p>
    <w:p w14:paraId="68782CF4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Cs/>
          <w:sz w:val="22"/>
          <w:lang w:eastAsia="ar-SA"/>
        </w:rPr>
        <w:t xml:space="preserve">         </w:t>
      </w:r>
      <w:r w:rsidR="00412660" w:rsidRPr="00412660">
        <w:rPr>
          <w:rFonts w:eastAsia="Arial Unicode MS" w:cs="Arial"/>
          <w:bCs/>
          <w:sz w:val="22"/>
          <w:lang w:eastAsia="ar-SA"/>
        </w:rPr>
        <w:t xml:space="preserve"> </w:t>
      </w:r>
      <w:r w:rsidRPr="0031609D">
        <w:rPr>
          <w:rFonts w:eastAsia="Arial Unicode MS" w:cs="Arial"/>
          <w:bCs/>
          <w:sz w:val="22"/>
          <w:lang w:eastAsia="ar-SA"/>
        </w:rPr>
        <w:t>P</w:t>
      </w:r>
      <w:r w:rsidR="00412660">
        <w:rPr>
          <w:rFonts w:eastAsia="Arial Unicode MS" w:cs="Arial"/>
          <w:bCs/>
          <w:sz w:val="22"/>
          <w:lang w:eastAsia="ar-SA"/>
        </w:rPr>
        <w:t>residente</w:t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</w:r>
      <w:r w:rsidR="00412660">
        <w:rPr>
          <w:rFonts w:eastAsia="Arial Unicode MS" w:cs="Arial"/>
          <w:bCs/>
          <w:sz w:val="22"/>
          <w:lang w:eastAsia="ar-SA"/>
        </w:rPr>
        <w:tab/>
        <w:t>Proprietária</w:t>
      </w:r>
      <w:r w:rsidRPr="0031609D">
        <w:rPr>
          <w:rFonts w:eastAsia="Arial Unicode MS" w:cs="Arial"/>
          <w:bCs/>
          <w:sz w:val="22"/>
          <w:lang w:eastAsia="ar-SA"/>
        </w:rPr>
        <w:t>.</w:t>
      </w:r>
      <w:r w:rsidRPr="0031609D">
        <w:rPr>
          <w:rFonts w:eastAsia="Arial Unicode MS" w:cs="Arial"/>
          <w:bCs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</w:r>
      <w:r w:rsidRPr="0031609D">
        <w:rPr>
          <w:rFonts w:eastAsia="Arial Unicode MS" w:cs="Arial"/>
          <w:b/>
          <w:sz w:val="22"/>
          <w:lang w:eastAsia="ar-SA"/>
        </w:rPr>
        <w:tab/>
        <w:t xml:space="preserve"> </w:t>
      </w:r>
    </w:p>
    <w:p w14:paraId="6561831A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8EF5CF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1CDD4AE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0650176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DF5D51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31609D">
        <w:rPr>
          <w:rFonts w:eastAsia="Arial Unicode MS" w:cs="Arial"/>
          <w:b/>
          <w:sz w:val="22"/>
          <w:lang w:eastAsia="ar-SA"/>
        </w:rPr>
        <w:t>TESTEMUNHAS:</w:t>
      </w:r>
    </w:p>
    <w:p w14:paraId="2AFBFF2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077B54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B71931F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F25E68D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EDUARDO CASTILHO POLISEL</w:t>
      </w:r>
      <w:r w:rsidRPr="0031609D">
        <w:rPr>
          <w:rFonts w:eastAsia="Arial Unicode MS" w:cs="Arial"/>
          <w:sz w:val="22"/>
          <w:lang w:eastAsia="ar-SA"/>
        </w:rPr>
        <w:tab/>
      </w:r>
      <w:r w:rsidRPr="0031609D">
        <w:rPr>
          <w:rFonts w:eastAsia="Arial Unicode MS" w:cs="Arial"/>
          <w:sz w:val="22"/>
          <w:lang w:eastAsia="ar-SA"/>
        </w:rPr>
        <w:tab/>
      </w:r>
      <w:r w:rsidR="00412660">
        <w:rPr>
          <w:rFonts w:eastAsia="Arial Unicode MS" w:cs="Arial"/>
          <w:sz w:val="22"/>
          <w:lang w:eastAsia="ar-SA"/>
        </w:rPr>
        <w:t xml:space="preserve">   JOÃO DOMINGOS CUSTÓDIO</w:t>
      </w:r>
    </w:p>
    <w:p w14:paraId="2C0A8458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A83E4A2" w14:textId="77777777" w:rsid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0E6EB54" w14:textId="77777777" w:rsidR="00412660" w:rsidRPr="0031609D" w:rsidRDefault="00412660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55DEAC2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5A7EA483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31609D">
        <w:rPr>
          <w:rFonts w:eastAsia="Arial Unicode MS" w:cs="Arial"/>
          <w:b/>
          <w:bCs/>
          <w:sz w:val="22"/>
          <w:lang w:eastAsia="ar-SA"/>
        </w:rPr>
        <w:t>ADVOGADO DA CÂMARA:</w:t>
      </w:r>
    </w:p>
    <w:p w14:paraId="477A21B6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36C2114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63DCD90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C03EA3A" w14:textId="77777777" w:rsidR="0031609D" w:rsidRPr="0031609D" w:rsidRDefault="0031609D" w:rsidP="0031609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>FERNANDO BAGGIO BARBIERE,</w:t>
      </w:r>
    </w:p>
    <w:p w14:paraId="5D3D6F89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  <w:r w:rsidRPr="0031609D">
        <w:rPr>
          <w:rFonts w:eastAsia="Arial Unicode MS" w:cs="Arial"/>
          <w:sz w:val="22"/>
          <w:lang w:eastAsia="ar-SA"/>
        </w:rPr>
        <w:t xml:space="preserve">OAB/SP 298.588 </w:t>
      </w:r>
    </w:p>
    <w:p w14:paraId="18ECCB04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4F350FAD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41A734AB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469C4F46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759A1162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3299DE74" w14:textId="77777777" w:rsidR="0031609D" w:rsidRPr="0031609D" w:rsidRDefault="0031609D" w:rsidP="0031609D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53F7D9BD" w14:textId="77777777" w:rsidR="0031609D" w:rsidRPr="0031609D" w:rsidRDefault="0031609D" w:rsidP="0031609D">
      <w:pPr>
        <w:widowControl w:val="0"/>
        <w:tabs>
          <w:tab w:val="left" w:pos="2694"/>
        </w:tabs>
        <w:suppressAutoHyphens/>
        <w:autoSpaceDE w:val="0"/>
        <w:spacing w:after="0" w:line="240" w:lineRule="auto"/>
        <w:ind w:left="2694" w:hanging="2268"/>
        <w:jc w:val="both"/>
        <w:rPr>
          <w:rFonts w:eastAsia="Arial" w:cs="Arial"/>
          <w:sz w:val="22"/>
          <w:lang w:eastAsia="ar-SA"/>
        </w:rPr>
      </w:pPr>
    </w:p>
    <w:p w14:paraId="6668FA14" w14:textId="77777777" w:rsidR="0031609D" w:rsidRPr="0031609D" w:rsidRDefault="0031609D" w:rsidP="0031609D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644EC9F9" w14:textId="77777777" w:rsidR="00036647" w:rsidRPr="00412660" w:rsidRDefault="00036647">
      <w:pPr>
        <w:rPr>
          <w:sz w:val="22"/>
        </w:rPr>
      </w:pPr>
    </w:p>
    <w:sectPr w:rsidR="00036647" w:rsidRPr="00412660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58E2" w14:textId="77777777" w:rsidR="00504042" w:rsidRDefault="00504042">
      <w:pPr>
        <w:spacing w:after="0" w:line="240" w:lineRule="auto"/>
      </w:pPr>
      <w:r>
        <w:separator/>
      </w:r>
    </w:p>
  </w:endnote>
  <w:endnote w:type="continuationSeparator" w:id="0">
    <w:p w14:paraId="1E4AE186" w14:textId="77777777" w:rsidR="00504042" w:rsidRDefault="0050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2A18B" w14:textId="77777777" w:rsidR="00377659" w:rsidRDefault="00222C0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689C3227" w14:textId="77777777" w:rsidR="00377659" w:rsidRDefault="005040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8FEE" w14:textId="77777777" w:rsidR="00504042" w:rsidRDefault="00504042">
      <w:pPr>
        <w:spacing w:after="0" w:line="240" w:lineRule="auto"/>
      </w:pPr>
      <w:r>
        <w:separator/>
      </w:r>
    </w:p>
  </w:footnote>
  <w:footnote w:type="continuationSeparator" w:id="0">
    <w:p w14:paraId="1792A44E" w14:textId="77777777" w:rsidR="00504042" w:rsidRDefault="0050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FCBA" w14:textId="77777777" w:rsidR="00377659" w:rsidRDefault="00222C0D">
    <w:pPr>
      <w:jc w:val="center"/>
    </w:pPr>
    <w:r>
      <w:t xml:space="preserve">            </w:t>
    </w:r>
  </w:p>
  <w:p w14:paraId="28FD5871" w14:textId="77777777" w:rsidR="00377659" w:rsidRPr="00222D0E" w:rsidRDefault="0031609D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4F17C6BB" wp14:editId="5E2FD890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3E3FA" w14:textId="77777777" w:rsidR="00377659" w:rsidRPr="00222D0E" w:rsidRDefault="00504042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C6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6C93E3FA" w14:textId="77777777" w:rsidR="00377659" w:rsidRPr="00222D0E" w:rsidRDefault="00504042" w:rsidP="00377659"/>
                </w:txbxContent>
              </v:textbox>
              <w10:wrap type="square" side="largest" anchorx="page"/>
            </v:shape>
          </w:pict>
        </mc:Fallback>
      </mc:AlternateContent>
    </w:r>
    <w:r w:rsidR="00222C0D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D"/>
    <w:rsid w:val="00036647"/>
    <w:rsid w:val="0010133E"/>
    <w:rsid w:val="00222C0D"/>
    <w:rsid w:val="0031609D"/>
    <w:rsid w:val="00405D6A"/>
    <w:rsid w:val="00412660"/>
    <w:rsid w:val="00504042"/>
    <w:rsid w:val="00894961"/>
    <w:rsid w:val="009202AE"/>
    <w:rsid w:val="00A96127"/>
    <w:rsid w:val="00BB3BD5"/>
    <w:rsid w:val="00E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AF530"/>
  <w15:chartTrackingRefBased/>
  <w15:docId w15:val="{4E513D18-6A89-4E6E-A2C5-DC82DE4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16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3</cp:revision>
  <dcterms:created xsi:type="dcterms:W3CDTF">2020-09-03T22:45:00Z</dcterms:created>
  <dcterms:modified xsi:type="dcterms:W3CDTF">2020-09-10T17:36:00Z</dcterms:modified>
</cp:coreProperties>
</file>