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C788" w14:textId="3B963783" w:rsidR="00493925" w:rsidRPr="00C878CA" w:rsidRDefault="00493925" w:rsidP="00C878CA">
      <w:pPr>
        <w:jc w:val="center"/>
        <w:rPr>
          <w:rStyle w:val="Forte"/>
          <w:rFonts w:asciiTheme="majorHAnsi" w:hAnsiTheme="majorHAnsi"/>
          <w:sz w:val="28"/>
          <w:szCs w:val="28"/>
          <w:u w:val="single"/>
        </w:rPr>
      </w:pPr>
      <w:r w:rsidRPr="00C878CA">
        <w:rPr>
          <w:rStyle w:val="Forte"/>
          <w:rFonts w:asciiTheme="majorHAnsi" w:hAnsiTheme="majorHAnsi"/>
          <w:sz w:val="28"/>
          <w:szCs w:val="28"/>
          <w:u w:val="single"/>
        </w:rPr>
        <w:t>CONTRATO Nº 02/2021</w:t>
      </w:r>
    </w:p>
    <w:p w14:paraId="25DFF09E" w14:textId="77777777" w:rsidR="00493925" w:rsidRPr="00C878CA" w:rsidRDefault="00493925" w:rsidP="00C878CA">
      <w:pPr>
        <w:rPr>
          <w:rStyle w:val="Forte"/>
          <w:rFonts w:asciiTheme="majorHAnsi" w:hAnsiTheme="majorHAnsi"/>
          <w:sz w:val="21"/>
          <w:szCs w:val="21"/>
          <w:u w:val="single"/>
        </w:rPr>
      </w:pPr>
    </w:p>
    <w:p w14:paraId="014674EB" w14:textId="77777777" w:rsidR="00493925" w:rsidRPr="00C878CA" w:rsidRDefault="00493925" w:rsidP="00C878CA">
      <w:pPr>
        <w:rPr>
          <w:rStyle w:val="Forte"/>
          <w:rFonts w:asciiTheme="majorHAnsi" w:hAnsiTheme="majorHAnsi"/>
          <w:sz w:val="21"/>
          <w:szCs w:val="21"/>
          <w:u w:val="single"/>
        </w:rPr>
      </w:pPr>
    </w:p>
    <w:p w14:paraId="4CA1D86A" w14:textId="1B1EA256" w:rsidR="00F94EA6" w:rsidRPr="00C878CA" w:rsidRDefault="00F94EA6" w:rsidP="00C878CA">
      <w:pPr>
        <w:jc w:val="center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>CONTRATO ADMINISTRATIVO DE PRESTAÇÃO DE SERVIÇOS TÉCNICOS ESPECIALIZADOS EM ADMINISTRAÇÃO PÚBLICA.</w:t>
      </w:r>
    </w:p>
    <w:p w14:paraId="77F834B8" w14:textId="77777777" w:rsidR="00F94EA6" w:rsidRPr="00C878CA" w:rsidRDefault="00F94EA6" w:rsidP="00C878CA">
      <w:pPr>
        <w:spacing w:after="240"/>
        <w:jc w:val="center"/>
        <w:rPr>
          <w:rStyle w:val="Forte"/>
          <w:rFonts w:asciiTheme="majorHAnsi" w:hAnsiTheme="majorHAnsi"/>
          <w:sz w:val="21"/>
          <w:szCs w:val="21"/>
          <w:u w:val="single"/>
        </w:rPr>
      </w:pPr>
    </w:p>
    <w:p w14:paraId="080B6B5C" w14:textId="27C31C5E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>CONTRATANTE</w:t>
      </w:r>
      <w:r w:rsidRPr="00C878CA">
        <w:rPr>
          <w:rStyle w:val="Forte"/>
          <w:rFonts w:asciiTheme="majorHAnsi" w:hAnsiTheme="majorHAnsi"/>
          <w:sz w:val="21"/>
          <w:szCs w:val="21"/>
        </w:rPr>
        <w:t xml:space="preserve">: </w:t>
      </w:r>
      <w:r w:rsidRPr="00C878CA">
        <w:rPr>
          <w:rFonts w:asciiTheme="majorHAnsi" w:hAnsiTheme="majorHAnsi"/>
          <w:b/>
          <w:bCs/>
          <w:noProof/>
          <w:sz w:val="21"/>
          <w:szCs w:val="21"/>
        </w:rPr>
        <w:t>CAMARA MUNICIPAL DE BIRIGUI</w:t>
      </w:r>
      <w:r w:rsidRPr="00C878CA">
        <w:rPr>
          <w:rStyle w:val="Forte"/>
          <w:rFonts w:asciiTheme="majorHAnsi" w:hAnsiTheme="majorHAnsi"/>
          <w:sz w:val="21"/>
          <w:szCs w:val="21"/>
        </w:rPr>
        <w:t>,</w:t>
      </w:r>
      <w:r w:rsidRPr="00C878CA">
        <w:rPr>
          <w:rFonts w:asciiTheme="majorHAnsi" w:hAnsiTheme="majorHAnsi"/>
          <w:sz w:val="21"/>
          <w:szCs w:val="21"/>
        </w:rPr>
        <w:t xml:space="preserve"> com sede administrativa na </w:t>
      </w:r>
      <w:r w:rsidR="00493925" w:rsidRPr="00C878CA">
        <w:rPr>
          <w:rFonts w:asciiTheme="majorHAnsi" w:hAnsiTheme="majorHAnsi"/>
          <w:sz w:val="21"/>
          <w:szCs w:val="21"/>
        </w:rPr>
        <w:t>Avenida Youssef Ismail Mansour nº 850, Jardim Alto do Silvares</w:t>
      </w:r>
      <w:r w:rsidR="000B61FD" w:rsidRPr="00C878CA">
        <w:rPr>
          <w:rFonts w:asciiTheme="majorHAnsi" w:hAnsiTheme="majorHAnsi"/>
          <w:sz w:val="21"/>
          <w:szCs w:val="21"/>
        </w:rPr>
        <w:t xml:space="preserve">, em Birigui/SP </w:t>
      </w:r>
      <w:r w:rsidRPr="00C878CA">
        <w:rPr>
          <w:rFonts w:asciiTheme="majorHAnsi" w:hAnsiTheme="majorHAnsi"/>
          <w:sz w:val="21"/>
          <w:szCs w:val="21"/>
        </w:rPr>
        <w:t>- CEP:</w:t>
      </w:r>
      <w:r w:rsidRPr="00C878CA">
        <w:rPr>
          <w:rFonts w:asciiTheme="majorHAnsi" w:hAnsiTheme="majorHAnsi"/>
          <w:noProof/>
          <w:sz w:val="21"/>
          <w:szCs w:val="21"/>
        </w:rPr>
        <w:t>16204-</w:t>
      </w:r>
      <w:r w:rsidR="00493925" w:rsidRPr="00C878CA">
        <w:rPr>
          <w:rFonts w:asciiTheme="majorHAnsi" w:hAnsiTheme="majorHAnsi"/>
          <w:noProof/>
          <w:sz w:val="21"/>
          <w:szCs w:val="21"/>
        </w:rPr>
        <w:t>454</w:t>
      </w:r>
      <w:r w:rsidRPr="00C878CA">
        <w:rPr>
          <w:rFonts w:asciiTheme="majorHAnsi" w:hAnsiTheme="majorHAnsi"/>
          <w:sz w:val="21"/>
          <w:szCs w:val="21"/>
        </w:rPr>
        <w:t xml:space="preserve"> - inscrito no CNPJ </w:t>
      </w:r>
      <w:r w:rsidRPr="00C878CA">
        <w:rPr>
          <w:rFonts w:asciiTheme="majorHAnsi" w:hAnsiTheme="majorHAnsi"/>
          <w:noProof/>
          <w:sz w:val="21"/>
          <w:szCs w:val="21"/>
        </w:rPr>
        <w:t>49.577.760/0001-55</w:t>
      </w:r>
      <w:r w:rsidRPr="00C878CA">
        <w:rPr>
          <w:rFonts w:asciiTheme="majorHAnsi" w:hAnsiTheme="majorHAnsi"/>
          <w:sz w:val="21"/>
          <w:szCs w:val="21"/>
        </w:rPr>
        <w:t xml:space="preserve">, neste ato representada, por </w:t>
      </w:r>
      <w:r w:rsidR="000B61FD" w:rsidRPr="00C878CA">
        <w:rPr>
          <w:rFonts w:asciiTheme="majorHAnsi" w:hAnsiTheme="majorHAnsi"/>
          <w:sz w:val="21"/>
          <w:szCs w:val="21"/>
        </w:rPr>
        <w:t xml:space="preserve">Presidente Cesar </w:t>
      </w:r>
      <w:proofErr w:type="spellStart"/>
      <w:r w:rsidR="000B61FD" w:rsidRPr="00C878CA">
        <w:rPr>
          <w:rFonts w:asciiTheme="majorHAnsi" w:hAnsiTheme="majorHAnsi"/>
          <w:sz w:val="21"/>
          <w:szCs w:val="21"/>
        </w:rPr>
        <w:t>Pantarotto</w:t>
      </w:r>
      <w:proofErr w:type="spellEnd"/>
      <w:r w:rsidR="000B61FD" w:rsidRPr="00C878CA">
        <w:rPr>
          <w:rFonts w:asciiTheme="majorHAnsi" w:hAnsiTheme="majorHAnsi"/>
          <w:sz w:val="21"/>
          <w:szCs w:val="21"/>
        </w:rPr>
        <w:t xml:space="preserve"> Junior</w:t>
      </w:r>
      <w:r w:rsidRPr="00C878CA">
        <w:rPr>
          <w:rFonts w:asciiTheme="majorHAnsi" w:hAnsiTheme="majorHAnsi"/>
          <w:sz w:val="21"/>
          <w:szCs w:val="21"/>
        </w:rPr>
        <w:t xml:space="preserve">, portador </w:t>
      </w:r>
      <w:r w:rsidR="000B61FD" w:rsidRPr="00C878CA">
        <w:rPr>
          <w:rFonts w:asciiTheme="majorHAnsi" w:hAnsiTheme="majorHAnsi"/>
          <w:sz w:val="21"/>
          <w:szCs w:val="21"/>
        </w:rPr>
        <w:t xml:space="preserve">do </w:t>
      </w:r>
      <w:r w:rsidRPr="00C878CA">
        <w:rPr>
          <w:rFonts w:asciiTheme="majorHAnsi" w:hAnsiTheme="majorHAnsi"/>
          <w:sz w:val="21"/>
          <w:szCs w:val="21"/>
        </w:rPr>
        <w:t xml:space="preserve">RG nº. </w:t>
      </w:r>
      <w:r w:rsidR="000B61FD" w:rsidRPr="00C878CA">
        <w:rPr>
          <w:rFonts w:asciiTheme="majorHAnsi" w:hAnsiTheme="majorHAnsi"/>
          <w:sz w:val="21"/>
          <w:szCs w:val="21"/>
        </w:rPr>
        <w:t xml:space="preserve">15.825.774-1 e do </w:t>
      </w:r>
      <w:r w:rsidRPr="00C878CA">
        <w:rPr>
          <w:rFonts w:asciiTheme="majorHAnsi" w:hAnsiTheme="majorHAnsi"/>
          <w:sz w:val="21"/>
          <w:szCs w:val="21"/>
        </w:rPr>
        <w:t>CPF/MF n</w:t>
      </w:r>
      <w:r w:rsidR="000B61FD" w:rsidRPr="00C878CA">
        <w:rPr>
          <w:rFonts w:asciiTheme="majorHAnsi" w:hAnsiTheme="majorHAnsi"/>
          <w:sz w:val="21"/>
          <w:szCs w:val="21"/>
        </w:rPr>
        <w:t>º 060.888.718-81, brasileiro, casado, empresário</w:t>
      </w:r>
      <w:r w:rsidRPr="00C878CA">
        <w:rPr>
          <w:rFonts w:asciiTheme="majorHAnsi" w:hAnsiTheme="majorHAnsi"/>
          <w:sz w:val="21"/>
          <w:szCs w:val="21"/>
        </w:rPr>
        <w:t xml:space="preserve">, </w:t>
      </w:r>
      <w:r w:rsidR="000B61FD" w:rsidRPr="00C878CA">
        <w:rPr>
          <w:rFonts w:asciiTheme="majorHAnsi" w:hAnsiTheme="majorHAnsi"/>
          <w:sz w:val="21"/>
          <w:szCs w:val="21"/>
        </w:rPr>
        <w:t>d</w:t>
      </w:r>
      <w:r w:rsidRPr="00C878CA">
        <w:rPr>
          <w:rFonts w:asciiTheme="majorHAnsi" w:hAnsiTheme="majorHAnsi"/>
          <w:sz w:val="21"/>
          <w:szCs w:val="21"/>
        </w:rPr>
        <w:t xml:space="preserve">oravante denominada simplesmente </w:t>
      </w:r>
      <w:r w:rsidRPr="00C878CA">
        <w:rPr>
          <w:rStyle w:val="Forte"/>
          <w:rFonts w:asciiTheme="majorHAnsi" w:hAnsiTheme="majorHAnsi"/>
          <w:sz w:val="21"/>
          <w:szCs w:val="21"/>
        </w:rPr>
        <w:t>CONTRATANTE</w:t>
      </w:r>
      <w:r w:rsidRPr="00C878CA">
        <w:rPr>
          <w:rFonts w:asciiTheme="majorHAnsi" w:hAnsiTheme="majorHAnsi"/>
          <w:sz w:val="21"/>
          <w:szCs w:val="21"/>
        </w:rPr>
        <w:t>.</w:t>
      </w:r>
    </w:p>
    <w:p w14:paraId="39226D48" w14:textId="5B465610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hAnsiTheme="majorHAnsi"/>
          <w:b/>
          <w:bCs/>
          <w:sz w:val="21"/>
          <w:szCs w:val="21"/>
          <w:u w:val="single"/>
        </w:rPr>
        <w:t>CONTRATADA</w:t>
      </w:r>
      <w:r w:rsidRPr="00C878CA">
        <w:rPr>
          <w:rFonts w:asciiTheme="majorHAnsi" w:hAnsiTheme="majorHAnsi"/>
          <w:sz w:val="21"/>
          <w:szCs w:val="21"/>
        </w:rPr>
        <w:t xml:space="preserve">: </w:t>
      </w:r>
      <w:r w:rsidRPr="00C878CA">
        <w:rPr>
          <w:rStyle w:val="Forte"/>
          <w:rFonts w:asciiTheme="majorHAnsi" w:hAnsiTheme="majorHAnsi"/>
          <w:sz w:val="21"/>
          <w:szCs w:val="21"/>
        </w:rPr>
        <w:t>GRIFON BRASIL ASSESSORIA LTDA EPP,</w:t>
      </w:r>
      <w:r w:rsidRPr="00C878CA">
        <w:rPr>
          <w:rFonts w:asciiTheme="majorHAnsi" w:hAnsiTheme="majorHAnsi"/>
          <w:sz w:val="21"/>
          <w:szCs w:val="21"/>
        </w:rPr>
        <w:t xml:space="preserve"> com escritório à Av. Engenheiro Luís Carlos Berrini, nº 1748, sala 205, Bairro: Cidade Monções, Cidade: São Paulo - SP, CEP 04571-000, inscrita no CNPJ/MF sob o nº. 21.129.497/0001-12, neste ato representada pela Gerente Geral </w:t>
      </w:r>
      <w:r w:rsidRPr="00C878CA">
        <w:rPr>
          <w:rFonts w:asciiTheme="majorHAnsi" w:hAnsiTheme="majorHAnsi"/>
          <w:b/>
          <w:bCs/>
          <w:sz w:val="21"/>
          <w:szCs w:val="21"/>
        </w:rPr>
        <w:t>Mariana Augusta de Souza</w:t>
      </w:r>
      <w:r w:rsidRPr="00C878CA">
        <w:rPr>
          <w:rFonts w:asciiTheme="majorHAnsi" w:hAnsiTheme="majorHAnsi"/>
          <w:sz w:val="21"/>
          <w:szCs w:val="21"/>
        </w:rPr>
        <w:t xml:space="preserve">, brasileira, portadora da cédula de identidade RG n° 5.540.109 e CPF/MF nº 030.976.064-08, doravante simplesmente denominada </w:t>
      </w:r>
      <w:r w:rsidRPr="00C878CA">
        <w:rPr>
          <w:rFonts w:asciiTheme="majorHAnsi" w:hAnsiTheme="majorHAnsi"/>
          <w:b/>
          <w:bCs/>
          <w:sz w:val="21"/>
          <w:szCs w:val="21"/>
        </w:rPr>
        <w:t>CONTRATADA</w:t>
      </w:r>
      <w:r w:rsidRPr="00C878CA">
        <w:rPr>
          <w:rFonts w:asciiTheme="majorHAnsi" w:hAnsiTheme="majorHAnsi"/>
          <w:sz w:val="21"/>
          <w:szCs w:val="21"/>
        </w:rPr>
        <w:t>, acordam entre si a prestação de serviços técnicos especializados, nos termos e condições a seguir estipuladas:</w:t>
      </w:r>
    </w:p>
    <w:p w14:paraId="78C73A38" w14:textId="26B60450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>1. OBJETO</w:t>
      </w:r>
      <w:r w:rsidRPr="00C878CA">
        <w:rPr>
          <w:rFonts w:asciiTheme="majorHAnsi" w:hAnsiTheme="majorHAnsi"/>
          <w:sz w:val="21"/>
          <w:szCs w:val="21"/>
          <w:u w:val="single"/>
        </w:rPr>
        <w:t>:</w:t>
      </w:r>
      <w:r w:rsidRPr="00C878CA">
        <w:rPr>
          <w:rFonts w:asciiTheme="majorHAnsi" w:hAnsiTheme="majorHAnsi"/>
          <w:sz w:val="21"/>
          <w:szCs w:val="21"/>
        </w:rPr>
        <w:t xml:space="preserve"> </w:t>
      </w:r>
    </w:p>
    <w:p w14:paraId="4F5F6635" w14:textId="346097A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/>
          <w:noProof/>
          <w:sz w:val="21"/>
          <w:szCs w:val="21"/>
        </w:rPr>
        <w:t>Módulo 3º - São Paulo</w:t>
      </w:r>
    </w:p>
    <w:p w14:paraId="19E0ECF4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 w:cs="Arial"/>
          <w:b/>
          <w:bCs/>
          <w:sz w:val="21"/>
          <w:szCs w:val="21"/>
        </w:rPr>
        <w:t>1.1</w:t>
      </w:r>
      <w:r w:rsidRPr="00C878CA">
        <w:rPr>
          <w:rFonts w:asciiTheme="majorHAnsi" w:eastAsia="MS Mincho" w:hAnsiTheme="majorHAnsi" w:cs="Arial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Fornecer diariamente via correio eletrônico ou website: o boletim de publicações em nome da CONTRATANTE, conforme detalhamento do ANEXO I.</w:t>
      </w:r>
    </w:p>
    <w:p w14:paraId="7E8107DF" w14:textId="77777777" w:rsidR="005A5119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 w:cs="Arial"/>
          <w:b/>
          <w:bCs/>
          <w:sz w:val="21"/>
          <w:szCs w:val="21"/>
        </w:rPr>
        <w:t>1.2</w:t>
      </w:r>
      <w:r w:rsidRPr="00C878CA">
        <w:rPr>
          <w:rFonts w:asciiTheme="majorHAnsi" w:eastAsia="MS Mincho" w:hAnsiTheme="majorHAnsi" w:cs="Arial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Disponibilizar o aplicativo </w:t>
      </w:r>
      <w:proofErr w:type="spellStart"/>
      <w:r w:rsidRPr="00C878CA">
        <w:rPr>
          <w:rFonts w:asciiTheme="majorHAnsi" w:hAnsiTheme="majorHAnsi" w:cs="Arial"/>
          <w:sz w:val="21"/>
          <w:szCs w:val="21"/>
        </w:rPr>
        <w:t>Grifon</w:t>
      </w:r>
      <w:proofErr w:type="spellEnd"/>
      <w:r w:rsidRPr="00C878CA">
        <w:rPr>
          <w:rFonts w:asciiTheme="majorHAnsi" w:hAnsiTheme="majorHAnsi" w:cs="Arial"/>
          <w:sz w:val="21"/>
          <w:szCs w:val="21"/>
        </w:rPr>
        <w:t xml:space="preserve"> Alerta para instalação local, o qual consiste em um software cuja a finalidade é alertar constantemente a chegada de mensagem oriunda e disponível no servidor da Contratada, bem como os andamentos de todos os seus processos e, mediante o pagamento de diligência, a disponibilização</w:t>
      </w:r>
      <w:r w:rsidR="005A5119" w:rsidRPr="00C878CA">
        <w:rPr>
          <w:rFonts w:asciiTheme="majorHAnsi" w:hAnsiTheme="majorHAnsi" w:cs="Arial"/>
          <w:sz w:val="21"/>
          <w:szCs w:val="21"/>
        </w:rPr>
        <w:t xml:space="preserve"> de seus processos físicos digitalizados.</w:t>
      </w:r>
    </w:p>
    <w:p w14:paraId="3F7155BE" w14:textId="484E4A31" w:rsidR="00F94EA6" w:rsidRPr="00C878CA" w:rsidRDefault="005A5119" w:rsidP="00C878CA">
      <w:pPr>
        <w:spacing w:before="100" w:beforeAutospacing="1" w:after="100" w:afterAutospacing="1"/>
        <w:jc w:val="both"/>
        <w:rPr>
          <w:rStyle w:val="Forte"/>
          <w:rFonts w:asciiTheme="majorHAnsi" w:hAnsiTheme="majorHAnsi"/>
          <w:sz w:val="21"/>
          <w:szCs w:val="21"/>
          <w:u w:val="single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 xml:space="preserve"> </w:t>
      </w:r>
      <w:r w:rsidR="00F94EA6" w:rsidRPr="00C878CA">
        <w:rPr>
          <w:rStyle w:val="Forte"/>
          <w:rFonts w:asciiTheme="majorHAnsi" w:hAnsiTheme="majorHAnsi"/>
          <w:sz w:val="21"/>
          <w:szCs w:val="21"/>
          <w:u w:val="single"/>
        </w:rPr>
        <w:t xml:space="preserve">2. VALOR: </w:t>
      </w:r>
    </w:p>
    <w:p w14:paraId="03BD2414" w14:textId="61B7C79C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2.1 -</w:t>
      </w:r>
      <w:r w:rsidRPr="00C878CA">
        <w:rPr>
          <w:rFonts w:asciiTheme="majorHAnsi" w:hAnsiTheme="majorHAnsi"/>
          <w:sz w:val="21"/>
          <w:szCs w:val="21"/>
        </w:rPr>
        <w:t xml:space="preserve"> A </w:t>
      </w:r>
      <w:r w:rsidRPr="00C878CA">
        <w:rPr>
          <w:rStyle w:val="Forte"/>
          <w:rFonts w:asciiTheme="majorHAnsi" w:hAnsiTheme="majorHAnsi"/>
          <w:sz w:val="21"/>
          <w:szCs w:val="21"/>
        </w:rPr>
        <w:t>CONTRATANTE</w:t>
      </w:r>
      <w:r w:rsidRPr="00C878CA">
        <w:rPr>
          <w:rFonts w:asciiTheme="majorHAnsi" w:hAnsiTheme="majorHAnsi"/>
          <w:sz w:val="21"/>
          <w:szCs w:val="21"/>
        </w:rPr>
        <w:t xml:space="preserve"> pagará à </w:t>
      </w:r>
      <w:r w:rsidRPr="00C878CA">
        <w:rPr>
          <w:rStyle w:val="Forte"/>
          <w:rFonts w:asciiTheme="majorHAnsi" w:hAnsiTheme="majorHAnsi"/>
          <w:sz w:val="21"/>
          <w:szCs w:val="21"/>
        </w:rPr>
        <w:t>CONTRATADA</w:t>
      </w:r>
      <w:r w:rsidRPr="00C878CA">
        <w:rPr>
          <w:rFonts w:asciiTheme="majorHAnsi" w:hAnsiTheme="majorHAnsi"/>
          <w:sz w:val="21"/>
          <w:szCs w:val="21"/>
        </w:rPr>
        <w:t xml:space="preserve"> pela prestação de serviços ora ajustada, a importância de </w:t>
      </w:r>
      <w:r w:rsidRPr="00C878CA">
        <w:rPr>
          <w:rFonts w:asciiTheme="majorHAnsi" w:hAnsiTheme="majorHAnsi"/>
          <w:b/>
          <w:bCs/>
          <w:sz w:val="21"/>
          <w:szCs w:val="21"/>
        </w:rPr>
        <w:t>R$</w:t>
      </w:r>
      <w:r w:rsidRPr="00C878CA">
        <w:rPr>
          <w:rFonts w:asciiTheme="majorHAnsi" w:hAnsiTheme="majorHAnsi"/>
          <w:sz w:val="21"/>
          <w:szCs w:val="21"/>
        </w:rPr>
        <w:t xml:space="preserve"> </w:t>
      </w:r>
      <w:r w:rsidRPr="00C878CA">
        <w:rPr>
          <w:rStyle w:val="Forte"/>
          <w:rFonts w:asciiTheme="majorHAnsi" w:hAnsiTheme="majorHAnsi"/>
          <w:noProof/>
          <w:sz w:val="21"/>
          <w:szCs w:val="21"/>
        </w:rPr>
        <w:t>2.861,28</w:t>
      </w:r>
      <w:r w:rsidRPr="00C878CA">
        <w:rPr>
          <w:rStyle w:val="Forte"/>
          <w:rFonts w:asciiTheme="majorHAnsi" w:hAnsiTheme="majorHAnsi"/>
          <w:sz w:val="21"/>
          <w:szCs w:val="21"/>
        </w:rPr>
        <w:t xml:space="preserve"> (</w:t>
      </w:r>
      <w:r w:rsidRPr="00C878CA">
        <w:rPr>
          <w:rFonts w:asciiTheme="majorHAnsi" w:hAnsiTheme="majorHAnsi"/>
          <w:b/>
          <w:bCs/>
          <w:noProof/>
          <w:sz w:val="21"/>
          <w:szCs w:val="21"/>
        </w:rPr>
        <w:t>dois mil, oitocentos e sessenta e um reais e vinte e oito centavos</w:t>
      </w:r>
      <w:r w:rsidRPr="00C878CA">
        <w:rPr>
          <w:rStyle w:val="Forte"/>
          <w:rFonts w:asciiTheme="majorHAnsi" w:hAnsiTheme="majorHAnsi"/>
          <w:sz w:val="21"/>
          <w:szCs w:val="21"/>
        </w:rPr>
        <w:t xml:space="preserve">) </w:t>
      </w:r>
      <w:r w:rsidRPr="00C878CA">
        <w:rPr>
          <w:rFonts w:asciiTheme="majorHAnsi" w:hAnsiTheme="majorHAnsi"/>
          <w:sz w:val="21"/>
          <w:szCs w:val="21"/>
        </w:rPr>
        <w:t xml:space="preserve">mediante envio da Fatura de Prestação de Serviços e do respectivo boleto. </w:t>
      </w:r>
      <w:r w:rsidR="005A5119" w:rsidRPr="00C878CA">
        <w:rPr>
          <w:rFonts w:asciiTheme="majorHAnsi" w:hAnsiTheme="majorHAnsi"/>
          <w:sz w:val="21"/>
          <w:szCs w:val="21"/>
        </w:rPr>
        <w:t>Valor mensal de R$</w:t>
      </w:r>
      <w:r w:rsidRPr="00C878CA">
        <w:rPr>
          <w:rFonts w:asciiTheme="majorHAnsi" w:hAnsiTheme="majorHAnsi"/>
          <w:sz w:val="21"/>
          <w:szCs w:val="21"/>
        </w:rPr>
        <w:t xml:space="preserve"> </w:t>
      </w:r>
      <w:r w:rsidRPr="00C878CA">
        <w:rPr>
          <w:rFonts w:asciiTheme="majorHAnsi" w:hAnsiTheme="majorHAnsi"/>
          <w:noProof/>
          <w:sz w:val="21"/>
          <w:szCs w:val="21"/>
        </w:rPr>
        <w:t>238,44</w:t>
      </w:r>
      <w:r w:rsidRPr="00C878CA">
        <w:rPr>
          <w:rFonts w:asciiTheme="majorHAnsi" w:hAnsiTheme="majorHAnsi"/>
          <w:sz w:val="21"/>
          <w:szCs w:val="21"/>
        </w:rPr>
        <w:t xml:space="preserve"> (</w:t>
      </w:r>
      <w:r w:rsidRPr="00C878CA">
        <w:rPr>
          <w:rFonts w:asciiTheme="majorHAnsi" w:hAnsiTheme="majorHAnsi"/>
          <w:noProof/>
          <w:sz w:val="21"/>
          <w:szCs w:val="21"/>
        </w:rPr>
        <w:t>duzentos e trinta e oito reais e quarenta e quatro centavos</w:t>
      </w:r>
      <w:r w:rsidRPr="00C878CA">
        <w:rPr>
          <w:rFonts w:asciiTheme="majorHAnsi" w:hAnsiTheme="majorHAnsi"/>
          <w:sz w:val="21"/>
          <w:szCs w:val="21"/>
        </w:rPr>
        <w:t>).</w:t>
      </w:r>
    </w:p>
    <w:p w14:paraId="7178AEFD" w14:textId="0A3B79E5" w:rsidR="005A5119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2.2 -</w:t>
      </w:r>
      <w:r w:rsidRPr="00C878CA">
        <w:rPr>
          <w:rFonts w:asciiTheme="majorHAnsi" w:hAnsiTheme="majorHAnsi"/>
          <w:sz w:val="21"/>
          <w:szCs w:val="21"/>
        </w:rPr>
        <w:t xml:space="preserve"> O valor definido no item anterior inclui todos os custos operacionais da atividade, todos os tributos incidentes cujos recolhimentos são de responsabilidade da CONTRATADA e despesas diretas e indiretas</w:t>
      </w:r>
      <w:r w:rsidR="005A5119" w:rsidRPr="00C878CA">
        <w:rPr>
          <w:rFonts w:asciiTheme="majorHAnsi" w:hAnsiTheme="majorHAnsi"/>
          <w:sz w:val="21"/>
          <w:szCs w:val="21"/>
        </w:rPr>
        <w:t xml:space="preserve"> decorrentes do presente contrato.</w:t>
      </w:r>
    </w:p>
    <w:p w14:paraId="0A1DD26F" w14:textId="4567E578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hAnsiTheme="majorHAnsi"/>
          <w:b/>
          <w:bCs/>
          <w:sz w:val="21"/>
          <w:szCs w:val="21"/>
        </w:rPr>
        <w:t>2.3 -</w:t>
      </w:r>
      <w:r w:rsidRPr="00C878CA">
        <w:rPr>
          <w:rFonts w:asciiTheme="majorHAnsi" w:hAnsiTheme="majorHAnsi"/>
          <w:sz w:val="21"/>
          <w:szCs w:val="21"/>
        </w:rPr>
        <w:t xml:space="preserve"> Em caso de atraso não justificado do pagamento da parcela mensal, a empresa </w:t>
      </w:r>
      <w:r w:rsidRPr="00C878CA">
        <w:rPr>
          <w:rStyle w:val="Forte"/>
          <w:rFonts w:asciiTheme="majorHAnsi" w:hAnsiTheme="majorHAnsi"/>
          <w:sz w:val="21"/>
          <w:szCs w:val="21"/>
        </w:rPr>
        <w:t>CONTRATADA</w:t>
      </w:r>
      <w:r w:rsidRPr="00C878CA">
        <w:rPr>
          <w:rFonts w:asciiTheme="majorHAnsi" w:hAnsiTheme="majorHAnsi"/>
          <w:sz w:val="21"/>
          <w:szCs w:val="21"/>
        </w:rPr>
        <w:t xml:space="preserve"> poderá suspender todos os serviços objetos deste contrato, independentemente de notificação prévia, e cobrar multa de 2% (dois por cento) sobre o valor do </w:t>
      </w:r>
      <w:proofErr w:type="gramStart"/>
      <w:r w:rsidRPr="00C878CA">
        <w:rPr>
          <w:rFonts w:asciiTheme="majorHAnsi" w:hAnsiTheme="majorHAnsi"/>
          <w:sz w:val="21"/>
          <w:szCs w:val="21"/>
        </w:rPr>
        <w:t>atraso  e</w:t>
      </w:r>
      <w:proofErr w:type="gramEnd"/>
      <w:r w:rsidRPr="00C878CA">
        <w:rPr>
          <w:rFonts w:asciiTheme="majorHAnsi" w:hAnsiTheme="majorHAnsi"/>
          <w:sz w:val="21"/>
          <w:szCs w:val="21"/>
        </w:rPr>
        <w:t xml:space="preserve"> juros de 0.5%( meio por cento) ao mês sobre o valor devido acrescido da multa até a data do efetivo pagamento.</w:t>
      </w:r>
    </w:p>
    <w:p w14:paraId="351EA485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>3. CONDIÇÕES E FORMAS DE PAGAMENTO:</w:t>
      </w:r>
    </w:p>
    <w:p w14:paraId="739A64FF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lastRenderedPageBreak/>
        <w:t>3.1 -</w:t>
      </w:r>
      <w:r w:rsidRPr="00C878CA">
        <w:rPr>
          <w:rFonts w:asciiTheme="majorHAnsi" w:hAnsiTheme="majorHAnsi"/>
          <w:sz w:val="21"/>
          <w:szCs w:val="21"/>
        </w:rPr>
        <w:t xml:space="preserve"> A contratada deverá emitir mensalmente fatura em moeda corrente nacional correspondente ao serviço prestado.</w:t>
      </w:r>
    </w:p>
    <w:p w14:paraId="05216CF2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3.2 -</w:t>
      </w:r>
      <w:r w:rsidRPr="00C878CA">
        <w:rPr>
          <w:rFonts w:asciiTheme="majorHAnsi" w:hAnsiTheme="majorHAnsi"/>
          <w:sz w:val="21"/>
          <w:szCs w:val="21"/>
        </w:rPr>
        <w:t xml:space="preserve"> A contratante terá o prazo de 02 (dois) dias úteis, a contar da apresentação da Fatura, para aceitá-la ou rejeitá-la.</w:t>
      </w:r>
    </w:p>
    <w:p w14:paraId="6E5D3F60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3.3 -</w:t>
      </w:r>
      <w:r w:rsidRPr="00C878CA">
        <w:rPr>
          <w:rFonts w:asciiTheme="majorHAnsi" w:hAnsiTheme="majorHAnsi"/>
          <w:sz w:val="21"/>
          <w:szCs w:val="21"/>
        </w:rPr>
        <w:t xml:space="preserve"> A Fatura não aprovada será devolvida para as correções necessárias com as informações que motivaram sua rejeição, contando-se o prazo estabelecido no item anterior a partir da data de sua reapresentação.</w:t>
      </w:r>
    </w:p>
    <w:p w14:paraId="0A554050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3.4 -</w:t>
      </w:r>
      <w:r w:rsidRPr="00C878CA">
        <w:rPr>
          <w:rFonts w:asciiTheme="majorHAnsi" w:hAnsiTheme="majorHAnsi"/>
          <w:sz w:val="21"/>
          <w:szCs w:val="21"/>
        </w:rPr>
        <w:t xml:space="preserve"> A devolução da Fatura não aprovada não justificará a interrupção do serviço.</w:t>
      </w:r>
    </w:p>
    <w:p w14:paraId="0390E90D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3.5 -</w:t>
      </w:r>
      <w:r w:rsidRPr="00C878CA">
        <w:rPr>
          <w:rFonts w:asciiTheme="majorHAnsi" w:hAnsiTheme="majorHAnsi"/>
          <w:sz w:val="21"/>
          <w:szCs w:val="21"/>
        </w:rPr>
        <w:t xml:space="preserve"> A </w:t>
      </w:r>
      <w:r w:rsidRPr="00C878CA">
        <w:rPr>
          <w:rStyle w:val="Forte"/>
          <w:rFonts w:asciiTheme="majorHAnsi" w:hAnsiTheme="majorHAnsi"/>
          <w:sz w:val="21"/>
          <w:szCs w:val="21"/>
        </w:rPr>
        <w:t xml:space="preserve">CONTRATANTE </w:t>
      </w:r>
      <w:r w:rsidRPr="00C878CA">
        <w:rPr>
          <w:rFonts w:asciiTheme="majorHAnsi" w:hAnsiTheme="majorHAnsi"/>
          <w:sz w:val="21"/>
          <w:szCs w:val="21"/>
        </w:rPr>
        <w:t>deverá efetuar o pagamento do valor do serviço prestado, através de boleto bancário, que será enviado junto com a fatura.</w:t>
      </w:r>
    </w:p>
    <w:p w14:paraId="69493CBC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hAnsiTheme="majorHAnsi"/>
          <w:b/>
          <w:bCs/>
          <w:sz w:val="21"/>
          <w:szCs w:val="21"/>
        </w:rPr>
        <w:t xml:space="preserve">3.5.1 - </w:t>
      </w:r>
      <w:r w:rsidRPr="00C878CA">
        <w:rPr>
          <w:rFonts w:asciiTheme="majorHAnsi" w:hAnsiTheme="majorHAnsi"/>
          <w:sz w:val="21"/>
          <w:szCs w:val="21"/>
        </w:rPr>
        <w:t xml:space="preserve">Na falta do boleto bancário, o pagamento poderá ser feito por depósito bancário identificado na conta corrente da </w:t>
      </w:r>
      <w:r w:rsidRPr="00C878CA">
        <w:rPr>
          <w:rStyle w:val="Forte"/>
          <w:rFonts w:asciiTheme="majorHAnsi" w:hAnsiTheme="majorHAnsi"/>
          <w:sz w:val="21"/>
          <w:szCs w:val="21"/>
        </w:rPr>
        <w:t>CONTRATADA.</w:t>
      </w:r>
    </w:p>
    <w:p w14:paraId="39ABEE29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>4. VIGÊNCIA:</w:t>
      </w:r>
    </w:p>
    <w:p w14:paraId="13DC6A06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4.1 -</w:t>
      </w:r>
      <w:r w:rsidRPr="00C878CA">
        <w:rPr>
          <w:rFonts w:asciiTheme="majorHAnsi" w:hAnsiTheme="majorHAnsi"/>
          <w:sz w:val="21"/>
          <w:szCs w:val="21"/>
        </w:rPr>
        <w:t xml:space="preserve"> O prazo de vigência deste contrato é de </w:t>
      </w:r>
      <w:r w:rsidRPr="00C878CA">
        <w:rPr>
          <w:rFonts w:asciiTheme="majorHAnsi" w:hAnsiTheme="majorHAnsi"/>
          <w:noProof/>
          <w:sz w:val="21"/>
          <w:szCs w:val="21"/>
        </w:rPr>
        <w:t>01/10/2021</w:t>
      </w:r>
      <w:r w:rsidRPr="00C878CA">
        <w:rPr>
          <w:rFonts w:asciiTheme="majorHAnsi" w:hAnsiTheme="majorHAnsi"/>
          <w:sz w:val="21"/>
          <w:szCs w:val="21"/>
        </w:rPr>
        <w:t xml:space="preserve"> a </w:t>
      </w:r>
      <w:r w:rsidRPr="00C878CA">
        <w:rPr>
          <w:rFonts w:asciiTheme="majorHAnsi" w:hAnsiTheme="majorHAnsi"/>
          <w:noProof/>
          <w:sz w:val="21"/>
          <w:szCs w:val="21"/>
        </w:rPr>
        <w:t>30/09/2022</w:t>
      </w:r>
      <w:r w:rsidRPr="00C878CA">
        <w:rPr>
          <w:rFonts w:asciiTheme="majorHAnsi" w:hAnsiTheme="majorHAnsi"/>
          <w:sz w:val="21"/>
          <w:szCs w:val="21"/>
        </w:rPr>
        <w:t>, sendo renovado automaticamente, pelo mesmo período, nos termos do artigo 57, inciso II, da Lei nº 8.666/93, e suas alterações, dispensado o termo de prorrogação nos moldes do artigo 62 do mesmo diploma legal, exceto se comunicado com antecedência de 30 (trinta) dias por qualquer das partes.</w:t>
      </w:r>
    </w:p>
    <w:p w14:paraId="09DC1477" w14:textId="77777777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hAnsiTheme="majorHAnsi"/>
          <w:sz w:val="21"/>
          <w:szCs w:val="21"/>
        </w:rPr>
        <w:t>Parágrafo único – Na renovação deste contrato, os valores da cláusula 2ª serão reajustados com base no IGPM acumulado nos últimos 12 meses.</w:t>
      </w:r>
    </w:p>
    <w:p w14:paraId="5B09DA1E" w14:textId="77777777" w:rsidR="00F94EA6" w:rsidRPr="00C878CA" w:rsidRDefault="00F94EA6" w:rsidP="00C878CA">
      <w:pPr>
        <w:spacing w:after="240"/>
        <w:jc w:val="both"/>
        <w:rPr>
          <w:rStyle w:val="Forte"/>
          <w:rFonts w:asciiTheme="majorHAnsi" w:hAnsiTheme="majorHAnsi"/>
          <w:sz w:val="21"/>
          <w:szCs w:val="21"/>
          <w:u w:val="single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>5. RECURSOS:</w:t>
      </w:r>
    </w:p>
    <w:p w14:paraId="571D32DB" w14:textId="4BCBE7D0" w:rsidR="000B61FD" w:rsidRPr="00C878CA" w:rsidRDefault="00F94EA6" w:rsidP="00C878CA">
      <w:pPr>
        <w:spacing w:before="100" w:beforeAutospacing="1" w:after="100" w:afterAutospacing="1"/>
        <w:jc w:val="both"/>
        <w:rPr>
          <w:rFonts w:ascii="Cambria" w:hAnsi="Cambria" w:cs="Arial"/>
          <w:bCs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</w:rPr>
        <w:t>5.1 -</w:t>
      </w:r>
      <w:r w:rsidRPr="00C878CA">
        <w:rPr>
          <w:rFonts w:asciiTheme="majorHAnsi" w:hAnsiTheme="majorHAnsi"/>
          <w:sz w:val="21"/>
          <w:szCs w:val="21"/>
        </w:rPr>
        <w:t xml:space="preserve"> As despesas decorrentes do presente contrato correrão por conta</w:t>
      </w:r>
      <w:r w:rsidR="000B61FD" w:rsidRPr="00C878CA">
        <w:rPr>
          <w:rFonts w:asciiTheme="majorHAnsi" w:hAnsiTheme="majorHAnsi"/>
          <w:sz w:val="21"/>
          <w:szCs w:val="21"/>
        </w:rPr>
        <w:t xml:space="preserve"> da </w:t>
      </w:r>
      <w:r w:rsidR="000B61FD" w:rsidRPr="00C878CA">
        <w:rPr>
          <w:rFonts w:ascii="Cambria" w:hAnsi="Cambria" w:cs="Arial"/>
          <w:sz w:val="21"/>
          <w:szCs w:val="21"/>
        </w:rPr>
        <w:t xml:space="preserve">Dotação: </w:t>
      </w:r>
      <w:r w:rsidR="000B61FD" w:rsidRPr="00C878CA">
        <w:rPr>
          <w:rFonts w:ascii="Cambria" w:hAnsi="Cambria" w:cs="Arial"/>
          <w:bCs/>
          <w:sz w:val="21"/>
          <w:szCs w:val="21"/>
        </w:rPr>
        <w:t>01.01.00 – Câmara Municipal - 01.031.0001-2002.0000 – Manutenção da Secretaria Legislativa – 3.3.90.39.00 – Outros Serviços de Terceiros – Pessoa Jurídica.</w:t>
      </w:r>
    </w:p>
    <w:p w14:paraId="24019647" w14:textId="6888F199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/>
          <w:sz w:val="21"/>
          <w:szCs w:val="21"/>
          <w:u w:val="single"/>
        </w:rPr>
        <w:t xml:space="preserve">6. DAS OBRIGAÇÕES DA CONTRATADA: </w:t>
      </w:r>
    </w:p>
    <w:p w14:paraId="6BEEF26A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eastAsia="MS Mincho" w:hAnsiTheme="majorHAnsi"/>
          <w:b/>
          <w:bCs/>
          <w:sz w:val="21"/>
          <w:szCs w:val="21"/>
        </w:rPr>
        <w:t>6.1</w:t>
      </w:r>
      <w:r w:rsidRPr="00C878CA">
        <w:rPr>
          <w:rFonts w:asciiTheme="majorHAnsi" w:eastAsia="MS Mincho" w:hAnsiTheme="majorHAnsi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Conduzir e executar os serviços ora ajustados de acordo com as disposições deste Contrato e dos documentos que o integram e com estrita obediência da legislação em vigor.</w:t>
      </w:r>
    </w:p>
    <w:p w14:paraId="48D6B76E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eastAsia="MS Mincho" w:hAnsiTheme="majorHAnsi"/>
          <w:b/>
          <w:bCs/>
          <w:sz w:val="21"/>
          <w:szCs w:val="21"/>
        </w:rPr>
        <w:t>6.2</w:t>
      </w:r>
      <w:r w:rsidRPr="00C878CA">
        <w:rPr>
          <w:rFonts w:asciiTheme="majorHAnsi" w:eastAsia="MS Mincho" w:hAnsiTheme="majorHAnsi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Prover o serviço ora contratado com pessoal adequado, capacitado e devidamente habilitado, nos termos da legislação específica, de modo a fornecer os serviços com a qualidade técnica que estes exigem e em estrito atendimento da normatização a eles pertinente.</w:t>
      </w:r>
    </w:p>
    <w:p w14:paraId="7047D897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eastAsia="MS Mincho" w:hAnsiTheme="majorHAnsi"/>
          <w:b/>
          <w:bCs/>
          <w:sz w:val="21"/>
          <w:szCs w:val="21"/>
        </w:rPr>
        <w:t>6.3</w:t>
      </w:r>
      <w:r w:rsidRPr="00C878CA">
        <w:rPr>
          <w:rFonts w:asciiTheme="majorHAnsi" w:eastAsia="MS Mincho" w:hAnsiTheme="majorHAnsi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Parágrafo único: Para eventual salvaguarda de direitos mútuos, a CONTRATADA se dispõe a manter seguro garantia abrangente do serviço de envio/disponibilização de publicações no valor de R$ 2.000.000,00 (dois milhões de reais) NÃO VÁLIDO PARA MÓDULO CORTESIA. O seguro garantia salvaguardará os direitos mútuos provenientes de ajuste contratual na forma escrita. </w:t>
      </w:r>
    </w:p>
    <w:p w14:paraId="0F4D0CB3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/>
          <w:b/>
          <w:bCs/>
          <w:sz w:val="21"/>
          <w:szCs w:val="21"/>
        </w:rPr>
        <w:lastRenderedPageBreak/>
        <w:t>6.4</w:t>
      </w:r>
      <w:r w:rsidRPr="00C878CA">
        <w:rPr>
          <w:rFonts w:asciiTheme="majorHAnsi" w:eastAsia="MS Mincho" w:hAnsiTheme="majorHAnsi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Envio das publicações por e-mail, website e </w:t>
      </w:r>
      <w:proofErr w:type="spellStart"/>
      <w:r w:rsidRPr="00C878CA">
        <w:rPr>
          <w:rFonts w:asciiTheme="majorHAnsi" w:hAnsiTheme="majorHAnsi" w:cs="Arial"/>
          <w:sz w:val="21"/>
          <w:szCs w:val="21"/>
        </w:rPr>
        <w:t>Grifon</w:t>
      </w:r>
      <w:proofErr w:type="spellEnd"/>
      <w:r w:rsidRPr="00C878CA">
        <w:rPr>
          <w:rFonts w:asciiTheme="majorHAnsi" w:hAnsiTheme="majorHAnsi" w:cs="Arial"/>
          <w:sz w:val="21"/>
          <w:szCs w:val="21"/>
        </w:rPr>
        <w:t xml:space="preserve"> Alerta, no mesmo dia da edição do Diário Oficial (ou no primeiro dia útil posterior à data de publicação), evitando, portanto, que a CONTRATANTE perca prazo para ingresso de eventuais recursos. </w:t>
      </w:r>
    </w:p>
    <w:p w14:paraId="19ECDB9D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 w:cs="Arial"/>
          <w:b/>
          <w:bCs/>
          <w:sz w:val="21"/>
          <w:szCs w:val="21"/>
        </w:rPr>
        <w:t>6.5</w:t>
      </w:r>
      <w:r w:rsidRPr="00C878CA">
        <w:rPr>
          <w:rFonts w:asciiTheme="majorHAnsi" w:eastAsia="MS Mincho" w:hAnsiTheme="majorHAnsi" w:cs="Arial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A garantia dos serviços e consequente uso do seguro garantia, decorre da instalação do programa </w:t>
      </w:r>
      <w:proofErr w:type="spellStart"/>
      <w:r w:rsidRPr="00C878CA">
        <w:rPr>
          <w:rFonts w:asciiTheme="majorHAnsi" w:hAnsiTheme="majorHAnsi" w:cs="Arial"/>
          <w:b/>
          <w:bCs/>
          <w:i/>
          <w:iCs/>
          <w:sz w:val="21"/>
          <w:szCs w:val="21"/>
        </w:rPr>
        <w:t>Grifon</w:t>
      </w:r>
      <w:proofErr w:type="spellEnd"/>
      <w:r w:rsidRPr="00C878CA">
        <w:rPr>
          <w:rFonts w:asciiTheme="majorHAnsi" w:hAnsiTheme="majorHAnsi" w:cs="Arial"/>
          <w:b/>
          <w:bCs/>
          <w:i/>
          <w:iCs/>
          <w:sz w:val="21"/>
          <w:szCs w:val="21"/>
        </w:rPr>
        <w:t xml:space="preserve"> Alerta </w:t>
      </w:r>
      <w:r w:rsidRPr="00C878CA">
        <w:rPr>
          <w:rFonts w:asciiTheme="majorHAnsi" w:hAnsiTheme="majorHAnsi" w:cs="Arial"/>
          <w:sz w:val="21"/>
          <w:szCs w:val="21"/>
        </w:rPr>
        <w:t xml:space="preserve">ou acesso pelo endereço eletrônico “www.grifonalerta.com.br”, cedido gratuitamente para uso da CONTRATANTE. </w:t>
      </w:r>
    </w:p>
    <w:p w14:paraId="2EB1CC6F" w14:textId="14119ED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  <w:u w:val="single"/>
        </w:rPr>
        <w:t xml:space="preserve">7. OBRIGAÇÕES DA CONTRATANTE: </w:t>
      </w:r>
    </w:p>
    <w:p w14:paraId="75FC9337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 w:cs="Arial"/>
          <w:b/>
          <w:bCs/>
          <w:sz w:val="21"/>
          <w:szCs w:val="21"/>
        </w:rPr>
        <w:t>7.1</w:t>
      </w:r>
      <w:r w:rsidRPr="00C878CA">
        <w:rPr>
          <w:rFonts w:asciiTheme="majorHAnsi" w:eastAsia="MS Mincho" w:hAnsiTheme="majorHAnsi" w:cs="Arial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Permanecer em constante contato com a CONTRATADA, mantendo o cadastro de e-mails devidamente atualizado, com o objetivo de agilizar os entendimentos e facilitar as comunicações decorrentes do presente ajuste.</w:t>
      </w:r>
    </w:p>
    <w:p w14:paraId="75A89D76" w14:textId="77777777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 w:cs="Arial"/>
          <w:b/>
          <w:bCs/>
          <w:sz w:val="21"/>
          <w:szCs w:val="21"/>
        </w:rPr>
        <w:t>7.2</w:t>
      </w:r>
      <w:r w:rsidRPr="00C878CA">
        <w:rPr>
          <w:rFonts w:asciiTheme="majorHAnsi" w:eastAsia="MS Mincho" w:hAnsiTheme="majorHAnsi" w:cs="Arial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Efetuar o pagamento das faturas em seus devidos vencimentos.</w:t>
      </w:r>
    </w:p>
    <w:p w14:paraId="5A84611A" w14:textId="77777777" w:rsidR="00D30A1F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 w:cs="Arial"/>
          <w:b/>
          <w:bCs/>
          <w:sz w:val="21"/>
          <w:szCs w:val="21"/>
        </w:rPr>
        <w:t>7.3</w:t>
      </w:r>
      <w:r w:rsidRPr="00C878CA">
        <w:rPr>
          <w:rFonts w:asciiTheme="majorHAnsi" w:eastAsia="MS Mincho" w:hAnsiTheme="majorHAnsi" w:cs="Arial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Prestar todas as informações solicitadas pela CONTRATADA. </w:t>
      </w:r>
    </w:p>
    <w:p w14:paraId="03EE571E" w14:textId="2DA6291F" w:rsidR="00F94EA6" w:rsidRPr="00C878CA" w:rsidRDefault="00F94EA6" w:rsidP="00C878CA">
      <w:pPr>
        <w:spacing w:before="100" w:beforeAutospacing="1" w:after="100" w:afterAutospacing="1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eastAsia="MS Mincho" w:hAnsiTheme="majorHAnsi" w:cs="Arial"/>
          <w:b/>
          <w:bCs/>
          <w:sz w:val="21"/>
          <w:szCs w:val="21"/>
        </w:rPr>
        <w:t>7.4</w:t>
      </w:r>
      <w:r w:rsidRPr="00C878CA">
        <w:rPr>
          <w:rFonts w:asciiTheme="majorHAnsi" w:eastAsia="MS Mincho" w:hAnsiTheme="majorHAnsi" w:cs="Arial"/>
          <w:sz w:val="21"/>
          <w:szCs w:val="21"/>
        </w:rPr>
        <w:t xml:space="preserve"> -</w:t>
      </w:r>
      <w:r w:rsidRPr="00C878CA">
        <w:rPr>
          <w:rFonts w:asciiTheme="majorHAnsi" w:hAnsiTheme="majorHAnsi" w:cs="Arial"/>
          <w:sz w:val="21"/>
          <w:szCs w:val="21"/>
        </w:rPr>
        <w:t xml:space="preserve"> Instalar em seu(s) computador(es) o programa </w:t>
      </w:r>
      <w:proofErr w:type="spellStart"/>
      <w:r w:rsidRPr="00C878CA">
        <w:rPr>
          <w:rFonts w:asciiTheme="majorHAnsi" w:hAnsiTheme="majorHAnsi" w:cs="Arial"/>
          <w:b/>
          <w:bCs/>
          <w:i/>
          <w:iCs/>
          <w:sz w:val="21"/>
          <w:szCs w:val="21"/>
        </w:rPr>
        <w:t>Grifon</w:t>
      </w:r>
      <w:proofErr w:type="spellEnd"/>
      <w:r w:rsidRPr="00C878CA">
        <w:rPr>
          <w:rFonts w:asciiTheme="majorHAnsi" w:hAnsiTheme="majorHAnsi" w:cs="Arial"/>
          <w:b/>
          <w:bCs/>
          <w:i/>
          <w:iCs/>
          <w:sz w:val="21"/>
          <w:szCs w:val="21"/>
        </w:rPr>
        <w:t xml:space="preserve"> Alerta </w:t>
      </w:r>
      <w:r w:rsidRPr="00C878CA">
        <w:rPr>
          <w:rFonts w:asciiTheme="majorHAnsi" w:hAnsiTheme="majorHAnsi" w:cs="Arial"/>
          <w:sz w:val="21"/>
          <w:szCs w:val="21"/>
        </w:rPr>
        <w:t xml:space="preserve">ou acessá-lo mediante o endereço eletrônico “www.grifonalerta.com.br”. Somente por meio do </w:t>
      </w:r>
      <w:proofErr w:type="spellStart"/>
      <w:r w:rsidRPr="00C878CA">
        <w:rPr>
          <w:rFonts w:asciiTheme="majorHAnsi" w:hAnsiTheme="majorHAnsi" w:cs="Arial"/>
          <w:b/>
          <w:bCs/>
          <w:i/>
          <w:iCs/>
          <w:sz w:val="21"/>
          <w:szCs w:val="21"/>
        </w:rPr>
        <w:t>Grifon</w:t>
      </w:r>
      <w:proofErr w:type="spellEnd"/>
      <w:r w:rsidRPr="00C878CA">
        <w:rPr>
          <w:rFonts w:asciiTheme="majorHAnsi" w:hAnsiTheme="majorHAnsi" w:cs="Arial"/>
          <w:b/>
          <w:bCs/>
          <w:i/>
          <w:iCs/>
          <w:sz w:val="21"/>
          <w:szCs w:val="21"/>
        </w:rPr>
        <w:t xml:space="preserve"> Alerta</w:t>
      </w:r>
      <w:r w:rsidRPr="00C878CA">
        <w:rPr>
          <w:rFonts w:asciiTheme="majorHAnsi" w:hAnsiTheme="majorHAnsi" w:cs="Arial"/>
          <w:sz w:val="21"/>
          <w:szCs w:val="21"/>
        </w:rPr>
        <w:t xml:space="preserve"> é que a contratada se responsabilizará pelo envio/disponibilidade das publicações. </w:t>
      </w:r>
    </w:p>
    <w:p w14:paraId="6990C880" w14:textId="437AEEF0" w:rsidR="00F94EA6" w:rsidRPr="00C878CA" w:rsidRDefault="00F94EA6" w:rsidP="00C878CA">
      <w:pPr>
        <w:spacing w:after="240"/>
        <w:jc w:val="both"/>
        <w:rPr>
          <w:rStyle w:val="Forte"/>
          <w:rFonts w:asciiTheme="majorHAnsi" w:hAnsiTheme="majorHAnsi" w:cs="Arial"/>
          <w:sz w:val="21"/>
          <w:szCs w:val="21"/>
          <w:u w:val="single"/>
        </w:rPr>
      </w:pPr>
      <w:r w:rsidRPr="00C878CA">
        <w:rPr>
          <w:rStyle w:val="Forte"/>
          <w:rFonts w:asciiTheme="majorHAnsi" w:hAnsiTheme="majorHAnsi" w:cs="Arial"/>
          <w:sz w:val="21"/>
          <w:szCs w:val="21"/>
          <w:u w:val="single"/>
        </w:rPr>
        <w:t xml:space="preserve">8. DAS SANÇÕES E PENALIDADES: </w:t>
      </w:r>
    </w:p>
    <w:p w14:paraId="7268D5F3" w14:textId="0B695971" w:rsidR="00F94EA6" w:rsidRPr="00C878CA" w:rsidRDefault="00F94EA6" w:rsidP="00C878CA">
      <w:pPr>
        <w:spacing w:after="240"/>
        <w:jc w:val="both"/>
        <w:rPr>
          <w:rFonts w:asciiTheme="majorHAnsi" w:hAnsiTheme="majorHAnsi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8.1 - </w:t>
      </w:r>
      <w:r w:rsidRPr="00C878CA">
        <w:rPr>
          <w:rFonts w:asciiTheme="majorHAnsi" w:hAnsiTheme="majorHAnsi" w:cs="Arial"/>
          <w:sz w:val="21"/>
          <w:szCs w:val="21"/>
        </w:rPr>
        <w:t xml:space="preserve">No caso de 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CONTRATADA </w:t>
      </w:r>
      <w:r w:rsidRPr="00C878CA">
        <w:rPr>
          <w:rFonts w:asciiTheme="majorHAnsi" w:hAnsiTheme="majorHAnsi" w:cs="Arial"/>
          <w:sz w:val="21"/>
          <w:szCs w:val="21"/>
        </w:rPr>
        <w:t>não cumprir as obrigações assumidas ou os preceitos legais, serão aplicadas as seguintes penalidades:</w:t>
      </w:r>
    </w:p>
    <w:p w14:paraId="3AE4CA5B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sz w:val="21"/>
          <w:szCs w:val="21"/>
        </w:rPr>
        <w:t>a) - Multa (art. 87, inciso II, da Lei Federal 8.666/93);</w:t>
      </w:r>
    </w:p>
    <w:p w14:paraId="7633E14B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sz w:val="21"/>
          <w:szCs w:val="21"/>
        </w:rPr>
        <w:t>b) - Rescisão do contrato de fornecimento dos serviços (art. 77 da Lei Federal 8.666/93);</w:t>
      </w:r>
    </w:p>
    <w:p w14:paraId="3F56EB17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sz w:val="21"/>
          <w:szCs w:val="21"/>
        </w:rPr>
        <w:t>c) - Suspensão do direito de licitar junto ao Município por um período de 06 (seis) meses a 02 (dois) anos (art. 87, inciso III, da Lei Federal 8.666/93);</w:t>
      </w:r>
    </w:p>
    <w:p w14:paraId="04859A1D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sz w:val="21"/>
          <w:szCs w:val="21"/>
        </w:rPr>
        <w:t xml:space="preserve">d) - Declaração de inidoneidade para licitar ou contratar com o Município enquanto perdurarem os motivos determinantes da punição ou até que seja promovida a reabilitação perante a própria autoridade que aplicou a penalidade, que será concedida sempre que 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CONTRATADA</w:t>
      </w:r>
      <w:r w:rsidRPr="00C878CA">
        <w:rPr>
          <w:rFonts w:asciiTheme="majorHAnsi" w:hAnsiTheme="majorHAnsi" w:cs="Arial"/>
          <w:sz w:val="21"/>
          <w:szCs w:val="21"/>
        </w:rPr>
        <w:t xml:space="preserve"> ressarcir Município pelos prejuízos resultantes e depois de decorrido o prazo da sanção aplicada com base na alínea anterior (art. 87, inciso IV, da Lei Federal 8.666/93).</w:t>
      </w:r>
    </w:p>
    <w:p w14:paraId="303F9773" w14:textId="77777777" w:rsidR="005A5119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8.2 - </w:t>
      </w:r>
      <w:r w:rsidRPr="00C878CA">
        <w:rPr>
          <w:rFonts w:asciiTheme="majorHAnsi" w:hAnsiTheme="majorHAnsi" w:cs="Arial"/>
          <w:sz w:val="21"/>
          <w:szCs w:val="21"/>
        </w:rPr>
        <w:t xml:space="preserve">O Valor das multas corresponderá à gravidade da infração, até o máximo de 20% (vinte por cento) do </w:t>
      </w:r>
      <w:r w:rsidR="005A5119" w:rsidRPr="00C878CA">
        <w:rPr>
          <w:rFonts w:asciiTheme="majorHAnsi" w:hAnsiTheme="majorHAnsi" w:cs="Arial"/>
          <w:sz w:val="21"/>
          <w:szCs w:val="21"/>
        </w:rPr>
        <w:t>valor do contrato (art. 86 da Lei Federal 8.666/93).</w:t>
      </w:r>
    </w:p>
    <w:p w14:paraId="14760C53" w14:textId="68BE38E6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8.3 - </w:t>
      </w:r>
      <w:r w:rsidRPr="00C878CA">
        <w:rPr>
          <w:rFonts w:asciiTheme="majorHAnsi" w:hAnsiTheme="majorHAnsi" w:cs="Arial"/>
          <w:sz w:val="21"/>
          <w:szCs w:val="21"/>
        </w:rPr>
        <w:t xml:space="preserve">A multa prevista neste item não tem caráter compensatório e seu pagamento não eximirá 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CONTRATADA</w:t>
      </w:r>
      <w:r w:rsidRPr="00C878CA">
        <w:rPr>
          <w:rFonts w:asciiTheme="majorHAnsi" w:hAnsiTheme="majorHAnsi" w:cs="Arial"/>
          <w:sz w:val="21"/>
          <w:szCs w:val="21"/>
        </w:rPr>
        <w:t xml:space="preserve"> da responsabilidade de perdas e danos decorrentes das infrações cometidas e da aplicação das demais penalidades.</w:t>
      </w:r>
    </w:p>
    <w:p w14:paraId="0FC39210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8.4 - </w:t>
      </w:r>
      <w:r w:rsidRPr="00C878CA">
        <w:rPr>
          <w:rFonts w:asciiTheme="majorHAnsi" w:hAnsiTheme="majorHAnsi" w:cs="Arial"/>
          <w:sz w:val="21"/>
          <w:szCs w:val="21"/>
        </w:rPr>
        <w:t>Serão aplicadas as penalidades de suspensão do direito de participar de licitação junto ao Município e de declaração de inidoneidade, considerando a gravidade da infração, a juízo da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 CONTRATANTE</w:t>
      </w:r>
      <w:r w:rsidRPr="00C878CA">
        <w:rPr>
          <w:rFonts w:asciiTheme="majorHAnsi" w:hAnsiTheme="majorHAnsi" w:cs="Arial"/>
          <w:sz w:val="21"/>
          <w:szCs w:val="21"/>
        </w:rPr>
        <w:t xml:space="preserve">, </w:t>
      </w:r>
      <w:r w:rsidRPr="00C878CA">
        <w:rPr>
          <w:rFonts w:asciiTheme="majorHAnsi" w:hAnsiTheme="majorHAnsi" w:cs="Arial"/>
          <w:sz w:val="21"/>
          <w:szCs w:val="21"/>
        </w:rPr>
        <w:lastRenderedPageBreak/>
        <w:t xml:space="preserve">quando 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CONTRATADA</w:t>
      </w:r>
      <w:r w:rsidRPr="00C878CA">
        <w:rPr>
          <w:rFonts w:asciiTheme="majorHAnsi" w:hAnsiTheme="majorHAnsi" w:cs="Arial"/>
          <w:sz w:val="21"/>
          <w:szCs w:val="21"/>
        </w:rPr>
        <w:t xml:space="preserve"> sem justa causa descumprir as obrigações assumidas, praticando falta grave, dolosa ou revestida de má-fé, independente das demais sanções cabíveis.</w:t>
      </w:r>
    </w:p>
    <w:p w14:paraId="5CC73558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8.5 - </w:t>
      </w:r>
      <w:r w:rsidRPr="00C878CA">
        <w:rPr>
          <w:rFonts w:asciiTheme="majorHAnsi" w:hAnsiTheme="majorHAnsi" w:cs="Arial"/>
          <w:sz w:val="21"/>
          <w:szCs w:val="21"/>
        </w:rPr>
        <w:t>As penalidades previstas serão aplicadas em despacho fundamentado, assegurada defesa ao infrator, ponderada a natureza, a gravidade da falta e a extensão do dano efetivo ou potencial.</w:t>
      </w:r>
    </w:p>
    <w:p w14:paraId="2A653F86" w14:textId="77777777" w:rsidR="005A5119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8.6 - </w:t>
      </w:r>
      <w:r w:rsidRPr="00C878CA">
        <w:rPr>
          <w:rFonts w:asciiTheme="majorHAnsi" w:hAnsiTheme="majorHAnsi" w:cs="Arial"/>
          <w:sz w:val="21"/>
          <w:szCs w:val="21"/>
        </w:rPr>
        <w:t>As multas aplicadas deverão ser recolhidas através de Guia de Arrecadação Municipal, dentro do prazo improrrogável de 10 (dez) dias contados da data de notificação, independentemente do julgamento do pedido</w:t>
      </w:r>
      <w:r w:rsidR="005A5119" w:rsidRPr="00C878CA">
        <w:rPr>
          <w:rFonts w:asciiTheme="majorHAnsi" w:hAnsiTheme="majorHAnsi" w:cs="Arial"/>
          <w:sz w:val="21"/>
          <w:szCs w:val="21"/>
        </w:rPr>
        <w:t xml:space="preserve"> de reconsideração do recurso.</w:t>
      </w:r>
    </w:p>
    <w:p w14:paraId="7C040D73" w14:textId="4284EF0F" w:rsidR="004C046E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  <w:u w:val="single"/>
        </w:rPr>
        <w:t>9. RESCISÃO:</w:t>
      </w:r>
      <w:r w:rsidRPr="00C878CA">
        <w:rPr>
          <w:rFonts w:asciiTheme="majorHAnsi" w:hAnsiTheme="majorHAnsi" w:cs="Arial"/>
          <w:sz w:val="21"/>
          <w:szCs w:val="21"/>
        </w:rPr>
        <w:t xml:space="preserve">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9.1 - </w:t>
      </w:r>
      <w:r w:rsidRPr="00C878CA">
        <w:rPr>
          <w:rFonts w:asciiTheme="majorHAnsi" w:hAnsiTheme="majorHAnsi" w:cs="Arial"/>
          <w:sz w:val="21"/>
          <w:szCs w:val="21"/>
        </w:rPr>
        <w:t>O presente Contrato poderá ser rescindido, nos termos do artigo 77 e seguinte da Lei</w:t>
      </w:r>
      <w:r w:rsidR="005A5119" w:rsidRPr="00C878CA">
        <w:rPr>
          <w:rFonts w:asciiTheme="majorHAnsi" w:hAnsiTheme="majorHAnsi" w:cs="Arial"/>
          <w:sz w:val="21"/>
          <w:szCs w:val="21"/>
        </w:rPr>
        <w:t xml:space="preserve"> Federal nº 8.666/93 e alterações pelos seguintes motivos:</w:t>
      </w:r>
    </w:p>
    <w:p w14:paraId="61566063" w14:textId="5FA08796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>9.1.1 -</w:t>
      </w:r>
      <w:r w:rsidRPr="00C878CA">
        <w:rPr>
          <w:rFonts w:asciiTheme="majorHAnsi" w:hAnsiTheme="majorHAnsi" w:cs="Arial"/>
          <w:sz w:val="21"/>
          <w:szCs w:val="21"/>
        </w:rPr>
        <w:t xml:space="preserve"> Inadimplência de Cláusula contratual;</w:t>
      </w:r>
    </w:p>
    <w:p w14:paraId="49BC93A0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>9.1.2 -</w:t>
      </w:r>
      <w:r w:rsidRPr="00C878CA">
        <w:rPr>
          <w:rFonts w:asciiTheme="majorHAnsi" w:hAnsiTheme="majorHAnsi" w:cs="Arial"/>
          <w:sz w:val="21"/>
          <w:szCs w:val="21"/>
        </w:rPr>
        <w:t xml:space="preserve"> Inobservância de especificações e recomendações fornecidas pela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CONTRATANTE</w:t>
      </w:r>
      <w:r w:rsidRPr="00C878CA">
        <w:rPr>
          <w:rFonts w:asciiTheme="majorHAnsi" w:hAnsiTheme="majorHAnsi" w:cs="Arial"/>
          <w:sz w:val="21"/>
          <w:szCs w:val="21"/>
        </w:rPr>
        <w:t xml:space="preserve">; </w:t>
      </w:r>
      <w:r w:rsidRPr="00C878CA">
        <w:rPr>
          <w:rFonts w:asciiTheme="majorHAnsi" w:hAnsiTheme="majorHAnsi" w:cs="Arial"/>
          <w:sz w:val="21"/>
          <w:szCs w:val="21"/>
        </w:rPr>
        <w:br/>
      </w:r>
      <w:r w:rsidRPr="00C878CA">
        <w:rPr>
          <w:rFonts w:asciiTheme="majorHAnsi" w:hAnsiTheme="majorHAnsi" w:cs="Arial"/>
          <w:sz w:val="21"/>
          <w:szCs w:val="21"/>
        </w:rPr>
        <w:br/>
      </w:r>
      <w:r w:rsidRPr="00C878CA">
        <w:rPr>
          <w:rStyle w:val="Forte"/>
          <w:rFonts w:asciiTheme="majorHAnsi" w:hAnsiTheme="majorHAnsi" w:cs="Arial"/>
          <w:sz w:val="21"/>
          <w:szCs w:val="21"/>
        </w:rPr>
        <w:t>9.1.3 -</w:t>
      </w:r>
      <w:r w:rsidRPr="00C878CA">
        <w:rPr>
          <w:rFonts w:asciiTheme="majorHAnsi" w:hAnsiTheme="majorHAnsi" w:cs="Arial"/>
          <w:sz w:val="21"/>
          <w:szCs w:val="21"/>
        </w:rPr>
        <w:t xml:space="preserve"> Interrupção dos serviços por exclusiva responsabilidade da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CONTRATADA</w:t>
      </w:r>
      <w:r w:rsidRPr="00C878CA">
        <w:rPr>
          <w:rFonts w:asciiTheme="majorHAnsi" w:hAnsiTheme="majorHAnsi" w:cs="Arial"/>
          <w:sz w:val="21"/>
          <w:szCs w:val="21"/>
        </w:rPr>
        <w:t xml:space="preserve">, sem justificativa apresentada e aceita pela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CONTRATANTE</w:t>
      </w:r>
      <w:r w:rsidRPr="00C878CA">
        <w:rPr>
          <w:rFonts w:asciiTheme="majorHAnsi" w:hAnsiTheme="majorHAnsi" w:cs="Arial"/>
          <w:sz w:val="21"/>
          <w:szCs w:val="21"/>
        </w:rPr>
        <w:t>;</w:t>
      </w:r>
    </w:p>
    <w:p w14:paraId="12E92822" w14:textId="06C9B847" w:rsidR="00914912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9.1.4 </w:t>
      </w:r>
      <w:r w:rsidR="00914912" w:rsidRPr="00C878CA">
        <w:rPr>
          <w:rStyle w:val="Forte"/>
          <w:rFonts w:asciiTheme="majorHAnsi" w:hAnsiTheme="majorHAnsi" w:cs="Arial"/>
          <w:sz w:val="21"/>
          <w:szCs w:val="21"/>
        </w:rPr>
        <w:t xml:space="preserve">– </w:t>
      </w:r>
      <w:r w:rsidR="00914912" w:rsidRPr="00C878CA">
        <w:rPr>
          <w:rStyle w:val="Forte"/>
          <w:rFonts w:asciiTheme="majorHAnsi" w:hAnsiTheme="majorHAnsi" w:cs="Arial"/>
          <w:b w:val="0"/>
          <w:bCs w:val="0"/>
          <w:sz w:val="21"/>
          <w:szCs w:val="21"/>
        </w:rPr>
        <w:t>Liquidação judicial ou extrajudicial, concordata ou falência da</w:t>
      </w:r>
      <w:r w:rsidR="00914912" w:rsidRPr="00C878CA">
        <w:rPr>
          <w:rStyle w:val="Forte"/>
          <w:rFonts w:asciiTheme="majorHAnsi" w:hAnsiTheme="majorHAnsi" w:cs="Arial"/>
          <w:sz w:val="21"/>
          <w:szCs w:val="21"/>
        </w:rPr>
        <w:t xml:space="preserve"> CONTRATADA:</w:t>
      </w:r>
      <w:r w:rsidRPr="00C878CA">
        <w:rPr>
          <w:rFonts w:asciiTheme="majorHAnsi" w:hAnsiTheme="majorHAnsi" w:cs="Arial"/>
          <w:sz w:val="21"/>
          <w:szCs w:val="21"/>
        </w:rPr>
        <w:t xml:space="preserve"> </w:t>
      </w:r>
    </w:p>
    <w:p w14:paraId="62783CE9" w14:textId="79255B6E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>9.1.5 -</w:t>
      </w:r>
      <w:r w:rsidRPr="00C878CA">
        <w:rPr>
          <w:rFonts w:asciiTheme="majorHAnsi" w:hAnsiTheme="majorHAnsi" w:cs="Arial"/>
          <w:sz w:val="21"/>
          <w:szCs w:val="21"/>
        </w:rPr>
        <w:t xml:space="preserve"> Transferência, no todo ou em parte, do objeto deste contrato, salvo se autorizada pela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CONTRATANTE</w:t>
      </w:r>
      <w:r w:rsidRPr="00C878CA">
        <w:rPr>
          <w:rFonts w:asciiTheme="majorHAnsi" w:hAnsiTheme="majorHAnsi" w:cs="Arial"/>
          <w:sz w:val="21"/>
          <w:szCs w:val="21"/>
        </w:rPr>
        <w:t>.</w:t>
      </w:r>
    </w:p>
    <w:p w14:paraId="39C5A40A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>9.1.6 -</w:t>
      </w:r>
      <w:r w:rsidRPr="00C878CA">
        <w:rPr>
          <w:rFonts w:asciiTheme="majorHAnsi" w:hAnsiTheme="majorHAnsi" w:cs="Arial"/>
          <w:sz w:val="21"/>
          <w:szCs w:val="21"/>
        </w:rPr>
        <w:t xml:space="preserve"> O não cumprimento das condições deste ajuste, notadamente quanto ao sigilo de senhas e códigos de acesso à Internet, </w:t>
      </w:r>
      <w:r w:rsidRPr="00C878CA">
        <w:rPr>
          <w:rFonts w:asciiTheme="majorHAnsi" w:hAnsiTheme="majorHAnsi" w:cs="Arial"/>
          <w:sz w:val="21"/>
          <w:szCs w:val="21"/>
          <w:u w:val="single"/>
        </w:rPr>
        <w:t>atualização de dados cadastrais</w:t>
      </w:r>
      <w:r w:rsidRPr="00C878CA">
        <w:rPr>
          <w:rFonts w:asciiTheme="majorHAnsi" w:hAnsiTheme="majorHAnsi" w:cs="Arial"/>
          <w:sz w:val="21"/>
          <w:szCs w:val="21"/>
        </w:rPr>
        <w:t>, ausência de envio das informações necessárias à execução dos serviços contratados, bem como a ausência de pagamento nas datas aprazadas, implicará a possibilidade de rescisão do presente ajuste.</w:t>
      </w:r>
    </w:p>
    <w:p w14:paraId="6E32F4F6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>9.1.7 -</w:t>
      </w:r>
      <w:r w:rsidRPr="00C878CA">
        <w:rPr>
          <w:rFonts w:asciiTheme="majorHAnsi" w:hAnsiTheme="majorHAnsi" w:cs="Arial"/>
          <w:sz w:val="21"/>
          <w:szCs w:val="21"/>
        </w:rPr>
        <w:t xml:space="preserve"> A rescisão será precedida de comunicação da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CONTRATADA</w:t>
      </w:r>
      <w:r w:rsidRPr="00C878CA">
        <w:rPr>
          <w:rFonts w:asciiTheme="majorHAnsi" w:hAnsiTheme="majorHAnsi" w:cs="Arial"/>
          <w:sz w:val="21"/>
          <w:szCs w:val="21"/>
        </w:rPr>
        <w:t xml:space="preserve"> à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CONTRATANTE</w:t>
      </w:r>
      <w:r w:rsidRPr="00C878CA">
        <w:rPr>
          <w:rFonts w:asciiTheme="majorHAnsi" w:hAnsiTheme="majorHAnsi" w:cs="Arial"/>
          <w:sz w:val="21"/>
          <w:szCs w:val="21"/>
        </w:rPr>
        <w:t>, fixando-lhe o prazo de 10 (dez) dias para defesa ou para regularização dos débitos.</w:t>
      </w:r>
    </w:p>
    <w:p w14:paraId="74773423" w14:textId="77777777" w:rsidR="009D35FA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 xml:space="preserve">9.1.8 - </w:t>
      </w:r>
      <w:r w:rsidRPr="00C878CA">
        <w:rPr>
          <w:rFonts w:asciiTheme="majorHAnsi" w:hAnsiTheme="majorHAnsi" w:cs="Arial"/>
          <w:sz w:val="21"/>
          <w:szCs w:val="21"/>
        </w:rPr>
        <w:t xml:space="preserve">Decorrido o prazo referido no item anterior sem comprovação da adoção da providência pertinente, estará o ajuste rescindindo de pleno direito independente de notificação ou de qualquer outra </w:t>
      </w:r>
      <w:proofErr w:type="gramStart"/>
      <w:r w:rsidRPr="00C878CA">
        <w:rPr>
          <w:rFonts w:asciiTheme="majorHAnsi" w:hAnsiTheme="majorHAnsi" w:cs="Arial"/>
          <w:sz w:val="21"/>
          <w:szCs w:val="21"/>
        </w:rPr>
        <w:t xml:space="preserve">medida, </w:t>
      </w:r>
      <w:r w:rsidR="009D35FA" w:rsidRPr="00C878CA">
        <w:rPr>
          <w:rFonts w:asciiTheme="majorHAnsi" w:hAnsiTheme="majorHAnsi" w:cs="Arial"/>
          <w:sz w:val="21"/>
          <w:szCs w:val="21"/>
        </w:rPr>
        <w:t xml:space="preserve"> cessando</w:t>
      </w:r>
      <w:proofErr w:type="gramEnd"/>
      <w:r w:rsidR="009D35FA" w:rsidRPr="00C878CA">
        <w:rPr>
          <w:rFonts w:asciiTheme="majorHAnsi" w:hAnsiTheme="majorHAnsi" w:cs="Arial"/>
          <w:sz w:val="21"/>
          <w:szCs w:val="21"/>
        </w:rPr>
        <w:t xml:space="preserve"> de imediato a prestação dos serviços.</w:t>
      </w:r>
    </w:p>
    <w:p w14:paraId="1CDE8F85" w14:textId="64036E7F" w:rsidR="004C046E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</w:rPr>
        <w:t>9.1.9 -</w:t>
      </w:r>
      <w:r w:rsidRPr="00C878CA">
        <w:rPr>
          <w:rFonts w:asciiTheme="majorHAnsi" w:hAnsiTheme="majorHAnsi" w:cs="Arial"/>
          <w:sz w:val="21"/>
          <w:szCs w:val="21"/>
        </w:rPr>
        <w:t xml:space="preserve"> Ocorrida a rescisão nos termos desta Cláusula, a celebração de novo ajuste entre as partes ficará condicionada à quitação total dos débitos existentes, devidamente corrigido em consonância com a legislação</w:t>
      </w:r>
      <w:r w:rsidR="004C046E" w:rsidRPr="00C878CA">
        <w:rPr>
          <w:rFonts w:asciiTheme="majorHAnsi" w:hAnsiTheme="majorHAnsi" w:cs="Arial"/>
          <w:sz w:val="21"/>
          <w:szCs w:val="21"/>
        </w:rPr>
        <w:t xml:space="preserve"> vigente à época dos fatos:</w:t>
      </w:r>
    </w:p>
    <w:p w14:paraId="33EC7FB3" w14:textId="78E1058E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  <w:u w:val="single"/>
        </w:rPr>
        <w:t>10. FUNDAMENTAÇÃO LEGAL:</w:t>
      </w:r>
    </w:p>
    <w:p w14:paraId="12EBB319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b/>
          <w:bCs/>
          <w:sz w:val="21"/>
          <w:szCs w:val="21"/>
        </w:rPr>
        <w:t xml:space="preserve">10.1 - </w:t>
      </w:r>
      <w:r w:rsidRPr="00C878CA">
        <w:rPr>
          <w:rFonts w:asciiTheme="majorHAnsi" w:hAnsiTheme="majorHAnsi" w:cs="Arial"/>
          <w:sz w:val="21"/>
          <w:szCs w:val="21"/>
        </w:rPr>
        <w:t xml:space="preserve">O presente ajuste é celebrado diretamente com fundamento no art. 24, inciso II, como dispensa de licitação em razão do valor, relativo à Lei nº. 8.666 de 21 de junho de 1993, com as alterações posteriores, conforme parecer exarado pela assessoria jurídica da 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CONTRATANTE,</w:t>
      </w:r>
      <w:r w:rsidRPr="00C878CA">
        <w:rPr>
          <w:rFonts w:asciiTheme="majorHAnsi" w:hAnsiTheme="majorHAnsi" w:cs="Arial"/>
          <w:sz w:val="21"/>
          <w:szCs w:val="21"/>
        </w:rPr>
        <w:t xml:space="preserve"> conforme artigo 38, parágrafo único do mesmo Diploma Legal.</w:t>
      </w:r>
    </w:p>
    <w:p w14:paraId="77427AFA" w14:textId="77777777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Style w:val="Forte"/>
          <w:rFonts w:asciiTheme="majorHAnsi" w:hAnsiTheme="majorHAnsi" w:cs="Arial"/>
          <w:sz w:val="21"/>
          <w:szCs w:val="21"/>
          <w:u w:val="single"/>
        </w:rPr>
        <w:t>11. FORO:</w:t>
      </w:r>
    </w:p>
    <w:p w14:paraId="049EBFF5" w14:textId="77777777" w:rsidR="004C046E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sz w:val="21"/>
          <w:szCs w:val="21"/>
        </w:rPr>
        <w:lastRenderedPageBreak/>
        <w:t>Fica eleito o Foro da Comarca da cidade de São Paulo (SP) para dirimir quaisquer dúvidas oriundas do presente ajuste que não possam ser resolvidas administrativamente, com exclusão de qualquer outro, por mais</w:t>
      </w:r>
      <w:r w:rsidR="004C046E" w:rsidRPr="00C878CA">
        <w:rPr>
          <w:rFonts w:asciiTheme="majorHAnsi" w:hAnsiTheme="majorHAnsi" w:cs="Arial"/>
          <w:sz w:val="21"/>
          <w:szCs w:val="21"/>
        </w:rPr>
        <w:t xml:space="preserve"> privilegiado que seja.</w:t>
      </w:r>
    </w:p>
    <w:p w14:paraId="4C74D22A" w14:textId="43393478" w:rsidR="00F94EA6" w:rsidRPr="00C878CA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sz w:val="21"/>
          <w:szCs w:val="21"/>
        </w:rPr>
        <w:t>E por estarem justas e acertadas, as partes firmam o presente instrumento, em 3 (três) vias de igual teor e forma.</w:t>
      </w:r>
    </w:p>
    <w:p w14:paraId="3CFB271E" w14:textId="5FE041A6" w:rsidR="00F94EA6" w:rsidRDefault="00F94EA6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noProof/>
          <w:sz w:val="21"/>
          <w:szCs w:val="21"/>
        </w:rPr>
        <w:t>Birigui</w:t>
      </w:r>
      <w:r w:rsidRPr="00C878CA">
        <w:rPr>
          <w:rFonts w:asciiTheme="majorHAnsi" w:hAnsiTheme="majorHAnsi" w:cs="Arial"/>
          <w:sz w:val="21"/>
          <w:szCs w:val="21"/>
        </w:rPr>
        <w:t xml:space="preserve">, </w:t>
      </w:r>
      <w:r w:rsidR="00B5586F" w:rsidRPr="00C878CA">
        <w:rPr>
          <w:rFonts w:asciiTheme="majorHAnsi" w:hAnsiTheme="majorHAnsi" w:cs="Arial"/>
          <w:sz w:val="21"/>
          <w:szCs w:val="21"/>
        </w:rPr>
        <w:t>01</w:t>
      </w:r>
      <w:r w:rsidRPr="00C878CA">
        <w:rPr>
          <w:rFonts w:asciiTheme="majorHAnsi" w:hAnsiTheme="majorHAnsi" w:cs="Arial"/>
          <w:sz w:val="21"/>
          <w:szCs w:val="21"/>
        </w:rPr>
        <w:t xml:space="preserve"> de </w:t>
      </w:r>
      <w:r w:rsidR="00B5586F" w:rsidRPr="00C878CA">
        <w:rPr>
          <w:rFonts w:asciiTheme="majorHAnsi" w:hAnsiTheme="majorHAnsi" w:cs="Arial"/>
          <w:sz w:val="21"/>
          <w:szCs w:val="21"/>
        </w:rPr>
        <w:t>setembro</w:t>
      </w:r>
      <w:r w:rsidRPr="00C878CA">
        <w:rPr>
          <w:rFonts w:asciiTheme="majorHAnsi" w:hAnsiTheme="majorHAnsi" w:cs="Arial"/>
          <w:sz w:val="21"/>
          <w:szCs w:val="21"/>
        </w:rPr>
        <w:t xml:space="preserve"> de 2.021.</w:t>
      </w:r>
    </w:p>
    <w:p w14:paraId="39436ED2" w14:textId="77777777" w:rsidR="00C878CA" w:rsidRDefault="00C878CA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</w:p>
    <w:p w14:paraId="4668407C" w14:textId="77777777" w:rsidR="00C878CA" w:rsidRPr="00C878CA" w:rsidRDefault="00C878CA" w:rsidP="00C878CA">
      <w:pPr>
        <w:spacing w:after="240"/>
        <w:jc w:val="both"/>
        <w:rPr>
          <w:rFonts w:asciiTheme="majorHAnsi" w:hAnsiTheme="majorHAnsi" w:cs="Arial"/>
          <w:sz w:val="21"/>
          <w:szCs w:val="21"/>
        </w:rPr>
      </w:pPr>
    </w:p>
    <w:p w14:paraId="3CC6FE57" w14:textId="77777777" w:rsidR="00D30A1F" w:rsidRPr="00C878CA" w:rsidRDefault="00F94EA6" w:rsidP="00C878CA">
      <w:pPr>
        <w:spacing w:after="240"/>
        <w:jc w:val="center"/>
        <w:rPr>
          <w:rFonts w:asciiTheme="majorHAnsi" w:hAnsiTheme="majorHAnsi" w:cs="Arial"/>
          <w:sz w:val="21"/>
          <w:szCs w:val="21"/>
        </w:rPr>
      </w:pPr>
      <w:r w:rsidRPr="00C878CA">
        <w:rPr>
          <w:rFonts w:asciiTheme="majorHAnsi" w:hAnsiTheme="majorHAnsi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2EF75F95" wp14:editId="631AADAB">
            <wp:simplePos x="0" y="0"/>
            <wp:positionH relativeFrom="column">
              <wp:posOffset>1072515</wp:posOffset>
            </wp:positionH>
            <wp:positionV relativeFrom="paragraph">
              <wp:posOffset>1265555</wp:posOffset>
            </wp:positionV>
            <wp:extent cx="3448050" cy="619125"/>
            <wp:effectExtent l="0" t="0" r="0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(2)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78CA">
        <w:rPr>
          <w:rStyle w:val="Forte"/>
          <w:rFonts w:asciiTheme="majorHAnsi" w:hAnsiTheme="majorHAnsi" w:cs="Arial"/>
          <w:sz w:val="21"/>
          <w:szCs w:val="21"/>
        </w:rPr>
        <w:t>_</w:t>
      </w:r>
      <w:r w:rsidR="004C046E" w:rsidRPr="00C878CA">
        <w:rPr>
          <w:rStyle w:val="Forte"/>
          <w:rFonts w:asciiTheme="majorHAnsi" w:hAnsiTheme="majorHAnsi" w:cs="Arial"/>
          <w:sz w:val="21"/>
          <w:szCs w:val="21"/>
        </w:rPr>
        <w:t>________</w:t>
      </w:r>
      <w:r w:rsidRPr="00C878CA">
        <w:rPr>
          <w:rStyle w:val="Forte"/>
          <w:rFonts w:asciiTheme="majorHAnsi" w:hAnsiTheme="majorHAnsi" w:cs="Arial"/>
          <w:sz w:val="21"/>
          <w:szCs w:val="21"/>
        </w:rPr>
        <w:t>________________________________________</w:t>
      </w:r>
      <w:r w:rsidRPr="00C878CA">
        <w:rPr>
          <w:rFonts w:asciiTheme="majorHAnsi" w:hAnsiTheme="majorHAnsi" w:cs="Arial"/>
          <w:sz w:val="21"/>
          <w:szCs w:val="21"/>
        </w:rPr>
        <w:t xml:space="preserve"> </w:t>
      </w:r>
      <w:r w:rsidRPr="00C878CA">
        <w:rPr>
          <w:rFonts w:asciiTheme="majorHAnsi" w:hAnsiTheme="majorHAnsi" w:cs="Arial"/>
          <w:sz w:val="21"/>
          <w:szCs w:val="21"/>
        </w:rPr>
        <w:br/>
      </w:r>
      <w:r w:rsidRPr="00C878CA">
        <w:rPr>
          <w:rFonts w:asciiTheme="majorHAnsi" w:hAnsiTheme="majorHAnsi" w:cs="Arial"/>
          <w:b/>
          <w:bCs/>
          <w:noProof/>
          <w:sz w:val="21"/>
          <w:szCs w:val="21"/>
        </w:rPr>
        <w:t>CAMARA MUNICIPAL DE BIRIGUI</w:t>
      </w:r>
      <w:r w:rsidRPr="00C878CA">
        <w:rPr>
          <w:rFonts w:asciiTheme="majorHAnsi" w:hAnsiTheme="majorHAnsi" w:cs="Arial"/>
          <w:sz w:val="21"/>
          <w:szCs w:val="21"/>
        </w:rPr>
        <w:br/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CONTRATANTE</w:t>
      </w:r>
      <w:r w:rsidRPr="00C878CA">
        <w:rPr>
          <w:rFonts w:asciiTheme="majorHAnsi" w:hAnsiTheme="majorHAnsi" w:cs="Arial"/>
          <w:sz w:val="21"/>
          <w:szCs w:val="21"/>
        </w:rPr>
        <w:br/>
      </w:r>
      <w:r w:rsidR="004C046E" w:rsidRPr="00C878CA">
        <w:rPr>
          <w:rFonts w:asciiTheme="majorHAnsi" w:hAnsiTheme="majorHAnsi" w:cs="Arial"/>
          <w:noProof/>
          <w:sz w:val="21"/>
          <w:szCs w:val="21"/>
        </w:rPr>
        <w:t xml:space="preserve">CESAR PANTAROTTO JUNIOR </w:t>
      </w:r>
      <w:r w:rsidRPr="00C878CA">
        <w:rPr>
          <w:rFonts w:asciiTheme="majorHAnsi" w:hAnsiTheme="majorHAnsi" w:cs="Arial"/>
          <w:sz w:val="21"/>
          <w:szCs w:val="21"/>
        </w:rPr>
        <w:br/>
        <w:t>RG nº</w:t>
      </w:r>
      <w:r w:rsidR="004C046E" w:rsidRPr="00C878CA">
        <w:rPr>
          <w:rFonts w:asciiTheme="majorHAnsi" w:hAnsiTheme="majorHAnsi" w:cs="Arial"/>
          <w:sz w:val="21"/>
          <w:szCs w:val="21"/>
        </w:rPr>
        <w:t xml:space="preserve"> 15.825.774-1</w:t>
      </w:r>
    </w:p>
    <w:p w14:paraId="6840C9D0" w14:textId="287EA0CD" w:rsidR="00F94EA6" w:rsidRDefault="00F94EA6" w:rsidP="00C878CA">
      <w:pPr>
        <w:spacing w:after="240"/>
        <w:jc w:val="center"/>
        <w:rPr>
          <w:rFonts w:asciiTheme="majorHAnsi" w:hAnsiTheme="majorHAnsi" w:cs="Arial"/>
          <w:sz w:val="21"/>
          <w:szCs w:val="21"/>
        </w:rPr>
      </w:pPr>
    </w:p>
    <w:p w14:paraId="1CEBA474" w14:textId="1710B0AA" w:rsidR="00C878CA" w:rsidRDefault="00C878CA" w:rsidP="00C878CA">
      <w:pPr>
        <w:spacing w:after="240"/>
        <w:jc w:val="center"/>
        <w:rPr>
          <w:rFonts w:asciiTheme="majorHAnsi" w:hAnsiTheme="majorHAnsi" w:cs="Arial"/>
          <w:sz w:val="21"/>
          <w:szCs w:val="21"/>
        </w:rPr>
      </w:pPr>
    </w:p>
    <w:p w14:paraId="2E7D4418" w14:textId="1E3D649E" w:rsidR="009D35FA" w:rsidRPr="00C878CA" w:rsidRDefault="00F94EA6" w:rsidP="00C878CA">
      <w:pPr>
        <w:spacing w:after="240"/>
        <w:jc w:val="center"/>
        <w:rPr>
          <w:rFonts w:asciiTheme="majorHAnsi" w:hAnsiTheme="majorHAnsi"/>
          <w:sz w:val="21"/>
          <w:szCs w:val="21"/>
        </w:rPr>
      </w:pPr>
      <w:r w:rsidRPr="00C878CA">
        <w:rPr>
          <w:rFonts w:asciiTheme="majorHAnsi" w:hAnsiTheme="majorHAnsi" w:cs="Arial"/>
          <w:color w:val="000000"/>
          <w:sz w:val="21"/>
          <w:szCs w:val="21"/>
        </w:rPr>
        <w:t>_________________________________________</w:t>
      </w:r>
      <w:r w:rsidRPr="00C878CA">
        <w:rPr>
          <w:rFonts w:asciiTheme="majorHAnsi" w:hAnsiTheme="majorHAnsi" w:cs="Arial"/>
          <w:sz w:val="21"/>
          <w:szCs w:val="21"/>
        </w:rPr>
        <w:t xml:space="preserve"> </w:t>
      </w:r>
      <w:r w:rsidRPr="00C878CA">
        <w:rPr>
          <w:rFonts w:asciiTheme="majorHAnsi" w:hAnsiTheme="majorHAnsi" w:cs="Arial"/>
          <w:sz w:val="21"/>
          <w:szCs w:val="21"/>
        </w:rPr>
        <w:br/>
      </w:r>
      <w:r w:rsidRPr="00C878CA">
        <w:rPr>
          <w:rStyle w:val="Forte"/>
          <w:rFonts w:asciiTheme="majorHAnsi" w:hAnsiTheme="majorHAnsi" w:cs="Arial"/>
          <w:sz w:val="21"/>
          <w:szCs w:val="21"/>
        </w:rPr>
        <w:t>GRIFON BRASIL ASSESSORIA LTDA EPP</w:t>
      </w:r>
      <w:r w:rsidRPr="00C878CA">
        <w:rPr>
          <w:rFonts w:asciiTheme="majorHAnsi" w:hAnsiTheme="majorHAnsi" w:cs="Arial"/>
          <w:sz w:val="21"/>
          <w:szCs w:val="21"/>
        </w:rPr>
        <w:t xml:space="preserve"> </w:t>
      </w:r>
      <w:r w:rsidRPr="00C878CA">
        <w:rPr>
          <w:rFonts w:asciiTheme="majorHAnsi" w:hAnsiTheme="majorHAnsi" w:cs="Arial"/>
          <w:sz w:val="21"/>
          <w:szCs w:val="21"/>
        </w:rPr>
        <w:br/>
      </w:r>
      <w:r w:rsidRPr="00C878CA">
        <w:rPr>
          <w:rStyle w:val="Forte"/>
          <w:rFonts w:asciiTheme="majorHAnsi" w:hAnsiTheme="majorHAnsi" w:cs="Arial"/>
          <w:sz w:val="21"/>
          <w:szCs w:val="21"/>
        </w:rPr>
        <w:t>CONTRATADA</w:t>
      </w:r>
      <w:r w:rsidRPr="00C878CA">
        <w:rPr>
          <w:rFonts w:asciiTheme="majorHAnsi" w:hAnsiTheme="majorHAnsi" w:cs="Arial"/>
          <w:sz w:val="21"/>
          <w:szCs w:val="21"/>
        </w:rPr>
        <w:br/>
        <w:t>Mariana Augusta de Souza</w:t>
      </w:r>
      <w:r w:rsidRPr="00C878CA">
        <w:rPr>
          <w:rFonts w:asciiTheme="majorHAnsi" w:hAnsiTheme="majorHAnsi" w:cs="Arial"/>
          <w:sz w:val="21"/>
          <w:szCs w:val="21"/>
        </w:rPr>
        <w:br/>
        <w:t>Gerente Geral</w:t>
      </w:r>
      <w:r w:rsidRPr="00C878CA">
        <w:rPr>
          <w:rFonts w:asciiTheme="majorHAnsi" w:hAnsiTheme="majorHAnsi" w:cs="Arial"/>
          <w:sz w:val="21"/>
          <w:szCs w:val="21"/>
        </w:rPr>
        <w:br/>
      </w:r>
      <w:r w:rsidR="00D30A1F" w:rsidRPr="00C878CA">
        <w:rPr>
          <w:rFonts w:asciiTheme="majorHAnsi" w:hAnsiTheme="majorHAnsi" w:cs="Arial"/>
          <w:sz w:val="21"/>
          <w:szCs w:val="21"/>
        </w:rPr>
        <w:t>R</w:t>
      </w:r>
      <w:r w:rsidRPr="00C878CA">
        <w:rPr>
          <w:rFonts w:asciiTheme="majorHAnsi" w:hAnsiTheme="majorHAnsi" w:cs="Arial"/>
          <w:sz w:val="21"/>
          <w:szCs w:val="21"/>
        </w:rPr>
        <w:t xml:space="preserve">G nº. </w:t>
      </w:r>
      <w:r w:rsidRPr="00C878CA">
        <w:rPr>
          <w:rFonts w:asciiTheme="majorHAnsi" w:hAnsiTheme="majorHAnsi"/>
          <w:sz w:val="21"/>
          <w:szCs w:val="21"/>
        </w:rPr>
        <w:t>5.540.109</w:t>
      </w:r>
    </w:p>
    <w:p w14:paraId="4C467698" w14:textId="7577AC21" w:rsidR="009D35FA" w:rsidRPr="00C878CA" w:rsidRDefault="009D35FA" w:rsidP="00C878C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  <w:r w:rsidRPr="00C878CA">
        <w:rPr>
          <w:rFonts w:ascii="Cambria" w:eastAsia="Calibri" w:hAnsi="Cambria" w:cs="Arial"/>
          <w:b/>
          <w:sz w:val="21"/>
          <w:szCs w:val="21"/>
          <w:lang w:eastAsia="en-US"/>
        </w:rPr>
        <w:t>TESTEMUNHAS:</w:t>
      </w:r>
    </w:p>
    <w:p w14:paraId="1C13CBAA" w14:textId="6AFF4F3E" w:rsidR="00D30A1F" w:rsidRDefault="00D30A1F" w:rsidP="00C878C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5F8FFF5F" w14:textId="77777777" w:rsidR="00C878CA" w:rsidRPr="00C878CA" w:rsidRDefault="00C878CA" w:rsidP="00C878C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3BAE8471" w14:textId="77777777" w:rsidR="009D35FA" w:rsidRPr="00C878CA" w:rsidRDefault="009D35FA" w:rsidP="00C878CA">
      <w:pPr>
        <w:widowControl w:val="0"/>
        <w:suppressAutoHyphens/>
        <w:jc w:val="both"/>
        <w:rPr>
          <w:rFonts w:ascii="Cambria" w:eastAsia="Arial Unicode MS" w:hAnsi="Cambria" w:cs="Arial"/>
          <w:sz w:val="21"/>
          <w:szCs w:val="21"/>
          <w:lang w:eastAsia="ar-SA"/>
        </w:rPr>
      </w:pP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>EDIMUR A. MONTEIRO CINTRA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ab/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ab/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ab/>
        <w:t>JOVANA C. DEMARQUI NOGUEIRA.</w:t>
      </w:r>
    </w:p>
    <w:p w14:paraId="14677EF0" w14:textId="77777777" w:rsidR="00D30A1F" w:rsidRPr="00C878CA" w:rsidRDefault="00D30A1F" w:rsidP="00C878C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3F454BD3" w14:textId="3244D779" w:rsidR="009D35FA" w:rsidRDefault="009D35FA" w:rsidP="00C878C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  <w:r w:rsidRPr="00C878CA">
        <w:rPr>
          <w:rFonts w:ascii="Cambria" w:eastAsia="Calibri" w:hAnsi="Cambria" w:cs="Arial"/>
          <w:b/>
          <w:sz w:val="21"/>
          <w:szCs w:val="21"/>
          <w:lang w:eastAsia="en-US"/>
        </w:rPr>
        <w:t>VISTO;</w:t>
      </w:r>
    </w:p>
    <w:p w14:paraId="160B0F62" w14:textId="4159CE96" w:rsidR="00C878CA" w:rsidRDefault="00C878CA" w:rsidP="00C878C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2D571BDF" w14:textId="77777777" w:rsidR="00C878CA" w:rsidRPr="00C878CA" w:rsidRDefault="00C878CA" w:rsidP="00C878C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372144D1" w14:textId="617D8198" w:rsidR="00D30A1F" w:rsidRPr="00C878CA" w:rsidRDefault="009D35FA" w:rsidP="00C878CA">
      <w:pPr>
        <w:spacing w:after="200"/>
        <w:jc w:val="both"/>
        <w:rPr>
          <w:rFonts w:ascii="Cambria" w:eastAsia="Calibri" w:hAnsi="Cambria" w:cs="Arial"/>
          <w:sz w:val="21"/>
          <w:szCs w:val="21"/>
          <w:lang w:eastAsia="en-US"/>
        </w:rPr>
      </w:pPr>
      <w:r w:rsidRPr="00C878CA">
        <w:rPr>
          <w:rFonts w:ascii="Cambria" w:eastAsia="Calibri" w:hAnsi="Cambria" w:cs="Arial"/>
          <w:sz w:val="21"/>
          <w:szCs w:val="21"/>
          <w:lang w:eastAsia="en-US"/>
        </w:rPr>
        <w:t>FERNANDO BAGGIO BARBIERE,</w:t>
      </w:r>
    </w:p>
    <w:p w14:paraId="1549C610" w14:textId="6EEF729F" w:rsidR="00D30A1F" w:rsidRPr="00C878CA" w:rsidRDefault="00D30A1F" w:rsidP="00C878CA">
      <w:pPr>
        <w:spacing w:after="200"/>
        <w:jc w:val="both"/>
        <w:rPr>
          <w:rFonts w:ascii="Cambria" w:eastAsia="Calibri" w:hAnsi="Cambria" w:cs="Arial"/>
          <w:sz w:val="21"/>
          <w:szCs w:val="21"/>
          <w:lang w:eastAsia="en-US"/>
        </w:rPr>
      </w:pPr>
      <w:r w:rsidRPr="00C878CA">
        <w:rPr>
          <w:rFonts w:ascii="Cambria" w:eastAsia="Calibri" w:hAnsi="Cambria" w:cs="Arial"/>
          <w:sz w:val="21"/>
          <w:szCs w:val="21"/>
          <w:lang w:eastAsia="en-US"/>
        </w:rPr>
        <w:t>OAB/SP 298.588</w:t>
      </w:r>
    </w:p>
    <w:p w14:paraId="188B3184" w14:textId="777EEA2B" w:rsidR="00F94EA6" w:rsidRPr="00C878CA" w:rsidRDefault="00F94EA6" w:rsidP="00C878CA">
      <w:pPr>
        <w:spacing w:after="200"/>
        <w:jc w:val="both"/>
        <w:rPr>
          <w:rFonts w:asciiTheme="majorHAnsi" w:hAnsiTheme="majorHAnsi"/>
          <w:sz w:val="21"/>
          <w:szCs w:val="21"/>
        </w:rPr>
        <w:sectPr w:rsidR="00F94EA6" w:rsidRPr="00C878CA" w:rsidSect="000B61FD">
          <w:headerReference w:type="default" r:id="rId9"/>
          <w:footerReference w:type="default" r:id="rId10"/>
          <w:pgSz w:w="11906" w:h="16838"/>
          <w:pgMar w:top="1418" w:right="851" w:bottom="851" w:left="1701" w:header="709" w:footer="709" w:gutter="0"/>
          <w:pgNumType w:start="1"/>
          <w:cols w:space="708"/>
          <w:docGrid w:linePitch="360"/>
        </w:sectPr>
      </w:pPr>
      <w:r w:rsidRPr="00C878CA">
        <w:rPr>
          <w:rFonts w:asciiTheme="majorHAnsi" w:hAnsiTheme="majorHAnsi" w:cs="Arial"/>
          <w:sz w:val="21"/>
          <w:szCs w:val="21"/>
        </w:rPr>
        <w:br/>
      </w:r>
    </w:p>
    <w:p w14:paraId="729BB63F" w14:textId="5AAB84BF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011088F4" w14:textId="7262ABE4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4E692CF5" w14:textId="33EEA45F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6524A388" w14:textId="49A27C23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79811B7C" w14:textId="69085CE7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00E109AD" w14:textId="543CD9B5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3D78E6DF" w14:textId="623DD074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7872CB01" w14:textId="66E2CF89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2640A372" w14:textId="18CB1CBD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431A4DB6" w14:textId="63240ACB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78BEF91D" w14:textId="5167D8E7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17F8EA11" w14:textId="433840FA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60219681" w14:textId="0397AAFC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6C872A09" w14:textId="186486B8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6391069A" w14:textId="4DB71FE8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054FD895" w14:textId="633482AD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708609AD" w14:textId="612E2217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41DEAA17" w14:textId="1630171D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4DF37672" w14:textId="1013D520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63E3DAB4" w14:textId="374A206E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31CAEB29" w14:textId="50AC5D82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7F8C275A" w14:textId="3ECEB3D0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1AD4FFD1" w14:textId="7866B2D0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16E6D71E" w14:textId="30D74FA0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4F1669AB" w14:textId="29E095F8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27E6248F" w14:textId="43155725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24BCEE13" w14:textId="7F061B40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285069FA" w14:textId="2FFE5BE3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5EA9AF24" w14:textId="2EB0E45A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5335163A" w14:textId="36A29E7D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17A6FF13" w14:textId="7C943153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5C352A8C" w14:textId="7EAE1E30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78C915C3" w14:textId="5554E3A2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34AD9931" w14:textId="02DAB064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1AAD99AA" w14:textId="10ECBE1E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p w14:paraId="65464795" w14:textId="77777777" w:rsidR="003E7C69" w:rsidRPr="00C878CA" w:rsidRDefault="003E7C69" w:rsidP="00C878CA">
      <w:pPr>
        <w:rPr>
          <w:rFonts w:asciiTheme="majorHAnsi" w:hAnsiTheme="majorHAnsi"/>
          <w:sz w:val="21"/>
          <w:szCs w:val="21"/>
        </w:rPr>
      </w:pPr>
    </w:p>
    <w:sectPr w:rsidR="003E7C69" w:rsidRPr="00C878CA" w:rsidSect="006607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9A98" w14:textId="77777777" w:rsidR="009A4260" w:rsidRDefault="009A4260" w:rsidP="00E14C52">
      <w:r>
        <w:separator/>
      </w:r>
    </w:p>
  </w:endnote>
  <w:endnote w:type="continuationSeparator" w:id="0">
    <w:p w14:paraId="134BBC77" w14:textId="77777777" w:rsidR="009A4260" w:rsidRDefault="009A4260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3227077"/>
      <w:docPartObj>
        <w:docPartGallery w:val="Page Numbers (Bottom of Page)"/>
        <w:docPartUnique/>
      </w:docPartObj>
    </w:sdtPr>
    <w:sdtEndPr/>
    <w:sdtContent>
      <w:p w14:paraId="09048B38" w14:textId="38BA5917" w:rsidR="000B61FD" w:rsidRDefault="000B61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1DAD8" w14:textId="77777777" w:rsidR="000B61FD" w:rsidRDefault="000B61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54D1" w14:textId="77777777" w:rsidR="00E14C52" w:rsidRDefault="00E14C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39E0" w14:textId="77777777" w:rsidR="00E14C52" w:rsidRDefault="00E14C5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B08C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5C9C" w14:textId="77777777" w:rsidR="009A4260" w:rsidRDefault="009A4260" w:rsidP="00E14C52">
      <w:r>
        <w:separator/>
      </w:r>
    </w:p>
  </w:footnote>
  <w:footnote w:type="continuationSeparator" w:id="0">
    <w:p w14:paraId="78EA7BC5" w14:textId="77777777" w:rsidR="009A4260" w:rsidRDefault="009A4260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EB11" w14:textId="72A61B24" w:rsidR="00F94EA6" w:rsidRDefault="00F94EA6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60288" behindDoc="1" locked="0" layoutInCell="1" allowOverlap="1" wp14:anchorId="696C38A0" wp14:editId="4A70D17C">
          <wp:simplePos x="0" y="0"/>
          <wp:positionH relativeFrom="page">
            <wp:posOffset>12700</wp:posOffset>
          </wp:positionH>
          <wp:positionV relativeFrom="paragraph">
            <wp:posOffset>-396875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DB5D" w14:textId="77777777" w:rsidR="00E14C52" w:rsidRDefault="00E14C5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BDE3" w14:textId="652165D9" w:rsidR="00E14C52" w:rsidRDefault="00E14C5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7396" w14:textId="77777777" w:rsidR="00E14C52" w:rsidRDefault="00E14C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4463"/>
    <w:rsid w:val="00025353"/>
    <w:rsid w:val="00037BFA"/>
    <w:rsid w:val="0009628A"/>
    <w:rsid w:val="000A3C64"/>
    <w:rsid w:val="000B61FD"/>
    <w:rsid w:val="000D43A9"/>
    <w:rsid w:val="000E016F"/>
    <w:rsid w:val="00153FBC"/>
    <w:rsid w:val="00174AE0"/>
    <w:rsid w:val="00181498"/>
    <w:rsid w:val="001B00D0"/>
    <w:rsid w:val="003004F9"/>
    <w:rsid w:val="003164B8"/>
    <w:rsid w:val="003256EE"/>
    <w:rsid w:val="00367767"/>
    <w:rsid w:val="003E7C69"/>
    <w:rsid w:val="004110CC"/>
    <w:rsid w:val="0041256B"/>
    <w:rsid w:val="0046467A"/>
    <w:rsid w:val="00493925"/>
    <w:rsid w:val="004A4A4A"/>
    <w:rsid w:val="004C046E"/>
    <w:rsid w:val="00523A00"/>
    <w:rsid w:val="00532593"/>
    <w:rsid w:val="005A5119"/>
    <w:rsid w:val="00605893"/>
    <w:rsid w:val="00623911"/>
    <w:rsid w:val="006372FB"/>
    <w:rsid w:val="006753D4"/>
    <w:rsid w:val="006765C0"/>
    <w:rsid w:val="00681146"/>
    <w:rsid w:val="006D0267"/>
    <w:rsid w:val="006E44C3"/>
    <w:rsid w:val="007137FC"/>
    <w:rsid w:val="007507AD"/>
    <w:rsid w:val="00796AAB"/>
    <w:rsid w:val="007A07E9"/>
    <w:rsid w:val="0086572B"/>
    <w:rsid w:val="00914912"/>
    <w:rsid w:val="009815D3"/>
    <w:rsid w:val="0099594A"/>
    <w:rsid w:val="009A4260"/>
    <w:rsid w:val="009D01E4"/>
    <w:rsid w:val="009D2283"/>
    <w:rsid w:val="009D35FA"/>
    <w:rsid w:val="00A529A7"/>
    <w:rsid w:val="00B43031"/>
    <w:rsid w:val="00B50363"/>
    <w:rsid w:val="00B5586F"/>
    <w:rsid w:val="00B64C45"/>
    <w:rsid w:val="00C042EA"/>
    <w:rsid w:val="00C878CA"/>
    <w:rsid w:val="00CE5F68"/>
    <w:rsid w:val="00D30A1F"/>
    <w:rsid w:val="00D663CF"/>
    <w:rsid w:val="00DB49C8"/>
    <w:rsid w:val="00DC2DC7"/>
    <w:rsid w:val="00DD51D3"/>
    <w:rsid w:val="00E14C52"/>
    <w:rsid w:val="00E41FD7"/>
    <w:rsid w:val="00EB568E"/>
    <w:rsid w:val="00ED56EC"/>
    <w:rsid w:val="00EF11A1"/>
    <w:rsid w:val="00F25DFE"/>
    <w:rsid w:val="00F35C45"/>
    <w:rsid w:val="00F45BC9"/>
    <w:rsid w:val="00F94EA6"/>
    <w:rsid w:val="00FA075F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4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1730</Words>
  <Characters>9343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10</cp:revision>
  <cp:lastPrinted>2021-09-01T19:24:00Z</cp:lastPrinted>
  <dcterms:created xsi:type="dcterms:W3CDTF">2021-08-18T19:02:00Z</dcterms:created>
  <dcterms:modified xsi:type="dcterms:W3CDTF">2021-09-01T19:29:00Z</dcterms:modified>
</cp:coreProperties>
</file>